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Role and Impact of the Mechatronics Engineer in Córdoba, Argentina</w:t>
      </w:r>
    </w:p>
    <w:bookmarkEnd w:id="20"/>
    <w:bookmarkStart w:id="21" w:name="introduction"/>
    <w:p>
      <w:pPr>
        <w:pStyle w:val="Heading2"/>
      </w:pPr>
      <w:r>
        <w:t xml:space="preserve">Introduction</w:t>
      </w:r>
    </w:p>
    <w:p>
      <w:pPr>
        <w:pStyle w:val="FirstParagraph"/>
      </w:pPr>
      <w:r>
        <w:t xml:space="preserve">The province of Córdoba, Argentina, stands as a pivotal hub for industrial development and technological innovation within the country. Known historically as the industrial heartland of Argentina, Córdoba has evolved into a sophisticated ecosystem where traditional manufacturing meets advanced automation. This annotated bibliography compiles essential literature regarding the Mechatronics Engineer within this specific geographic and economic context.</w:t>
      </w:r>
    </w:p>
    <w:p>
      <w:pPr>
        <w:pStyle w:val="BodyText"/>
      </w:pPr>
      <w:r>
        <w:t xml:space="preserve">The Mechatronics Engineer is a multidisciplinary professional capable of integrating mechanical engineering, electronics, computer science, and control theory. In Córdoba, this profile is critical for the automotive sector, the aerospace industry, and the growing field of Industry 4.0. The following sources provide a comprehensive overview of the educational frameworks, industrial applications, and economic contributions of mechatronics professionals in this region.</w:t>
      </w:r>
    </w:p>
    <w:bookmarkEnd w:id="21"/>
    <w:bookmarkStart w:id="22" w:name="bibliographic-entries"/>
    <w:p>
      <w:pPr>
        <w:pStyle w:val="Heading2"/>
      </w:pPr>
      <w:r>
        <w:t xml:space="preserve">Bibliographic Entries</w:t>
      </w:r>
    </w:p>
    <w:p>
      <w:pPr>
        <w:pStyle w:val="FirstParagraph"/>
      </w:pPr>
      <w:r>
        <w:t xml:space="preserve">Universidad Nacional de Córdoba (UNC). (2023).</w:t>
      </w:r>
      <w:r>
        <w:t xml:space="preserve"> </w:t>
      </w:r>
      <w:r>
        <w:rPr>
          <w:iCs/>
          <w:i/>
        </w:rPr>
        <w:t xml:space="preserve">Facultad de Ciencias Exactas, Físicas y Naturales: Carrera de Ingeniería en Mecatrónica</w:t>
      </w:r>
      <w:r>
        <w:t xml:space="preserve">. Córdoba, Argentina: UNC.</w:t>
      </w:r>
    </w:p>
    <w:p>
      <w:pPr>
        <w:pStyle w:val="BodyText"/>
      </w:pPr>
      <w:r>
        <w:t xml:space="preserve">This official institutional document outlines the academic curriculum and professional objectives of the Mechatronics Engineering program at the National University of Córdoba (UNC). As one of the most prestigious public universities in Argentina, UNC plays a foundational role in shaping the technical workforce of the province. The document details the integration of robotics, embedded systems, and industrial automation into the syllabus.</w:t>
      </w:r>
    </w:p>
    <w:p>
      <w:pPr>
        <w:pStyle w:val="BodyText"/>
      </w:pPr>
      <w:r>
        <w:rPr>
          <w:bCs/>
          <w:b/>
        </w:rPr>
        <w:t xml:space="preserve">Relevance:</w:t>
      </w:r>
      <w:r>
        <w:t xml:space="preserve"> </w:t>
      </w:r>
      <w:r>
        <w:t xml:space="preserve">This source is crucial for understanding the theoretical and practical baseline of a Mechatronics Engineer in Córdoba. It highlights how the local educational system is adapting to global standards while addressing specific regional industrial needs, such as the maintenance and optimization of heavy machinery used in the province's agricultural and manufacturing sectors.</w:t>
      </w:r>
    </w:p>
    <w:p>
      <w:pPr>
        <w:pStyle w:val="BodyText"/>
      </w:pPr>
      <w:r>
        <w:t xml:space="preserve">Cámara Argentina de la Industria Automotriz (CAI). (2022).</w:t>
      </w:r>
      <w:r>
        <w:t xml:space="preserve"> </w:t>
      </w:r>
      <w:r>
        <w:rPr>
          <w:iCs/>
          <w:i/>
        </w:rPr>
        <w:t xml:space="preserve">Informe de Actividad Industrial: El Cluster Automotriz de Córdoba</w:t>
      </w:r>
      <w:r>
        <w:t xml:space="preserve">. Buenos Aires: CAI.</w:t>
      </w:r>
    </w:p>
    <w:p>
      <w:pPr>
        <w:pStyle w:val="BodyText"/>
      </w:pPr>
      <w:r>
        <w:t xml:space="preserve">This report analyzes the automotive cluster in Córdoba, which is one of the most significant in Latin America. The document emphasizes the transition from traditional assembly lines to automated production environments. It specifically notes the increasing demand for engineers who can manage complex electromechanical systems, a core competency of the Mechatronics Engineer.</w:t>
      </w:r>
    </w:p>
    <w:p>
      <w:pPr>
        <w:pStyle w:val="BodyText"/>
      </w:pPr>
      <w:r>
        <w:rPr>
          <w:bCs/>
          <w:b/>
        </w:rPr>
        <w:t xml:space="preserve">Relevance:</w:t>
      </w:r>
      <w:r>
        <w:t xml:space="preserve"> </w:t>
      </w:r>
      <w:r>
        <w:t xml:space="preserve">For a Mechatronics Engineer in Córdoba, this report provides context on the primary employer sector. It illustrates the practical application of mechatronics in vehicle manufacturing plants located in the province, such as those operated by major multinational corporations. It underscores the necessity of skills in PLC programming and robotic integration within the local job market.</w:t>
      </w:r>
    </w:p>
    <w:p>
      <w:pPr>
        <w:pStyle w:val="BodyText"/>
      </w:pPr>
      <w:r>
        <w:t xml:space="preserve">Instituto Tecnológico de Buenos Aires (ITBA) &amp; Universidad Tecnológica Nacional (UTN). (2021).</w:t>
      </w:r>
      <w:r>
        <w:t xml:space="preserve"> </w:t>
      </w:r>
      <w:r>
        <w:rPr>
          <w:iCs/>
          <w:i/>
        </w:rPr>
        <w:t xml:space="preserve">Industria 4.0 en Argentina: Desafíos y Oportunidades Regionales</w:t>
      </w:r>
      <w:r>
        <w:t xml:space="preserve">. Buenos Aires: Editorial Universitaria.</w:t>
      </w:r>
    </w:p>
    <w:p>
      <w:pPr>
        <w:pStyle w:val="BodyText"/>
      </w:pPr>
      <w:r>
        <w:t xml:space="preserve">This collaborative study examines the implementation of Industry 4.0 technologies across Argentine provinces, with a dedicated chapter on Córdoba. It discusses the digitization of manufacturing processes and the role of the "cyber-physical system." The text argues that the Mechatronics Engineer is the key figure capable of bridging the gap between physical machinery and digital data analytics.</w:t>
      </w:r>
    </w:p>
    <w:p>
      <w:pPr>
        <w:pStyle w:val="BodyText"/>
      </w:pPr>
      <w:r>
        <w:rPr>
          <w:bCs/>
          <w:b/>
        </w:rPr>
        <w:t xml:space="preserve">Relevance:</w:t>
      </w:r>
      <w:r>
        <w:t xml:space="preserve"> </w:t>
      </w:r>
      <w:r>
        <w:t xml:space="preserve">This source is vital for understanding the modernization of Córdoba's industrial base. It explains how local engineers are tasked with retrofitting older industrial infrastructure with smart sensors and IoT connectivity. It provides a forward-looking perspective on the career trajectory of mechatronics professionals in the region.</w:t>
      </w:r>
    </w:p>
    <w:p>
      <w:pPr>
        <w:pStyle w:val="BodyText"/>
      </w:pPr>
      <w:r>
        <w:t xml:space="preserve">Ministerio de Ciencia, Tecnología e Innovación Productiva (MINCYT). (2023).</w:t>
      </w:r>
      <w:r>
        <w:t xml:space="preserve"> </w:t>
      </w:r>
      <w:r>
        <w:rPr>
          <w:iCs/>
          <w:i/>
        </w:rPr>
        <w:t xml:space="preserve">Programa de Desarrollo Tecnológico para la Agroindustria</w:t>
      </w:r>
      <w:r>
        <w:t xml:space="preserve">. Córdoba, Argentina: MINCYT.</w:t>
      </w:r>
    </w:p>
    <w:p>
      <w:pPr>
        <w:pStyle w:val="BodyText"/>
      </w:pPr>
      <w:r>
        <w:t xml:space="preserve">This government publication details initiatives aimed at modernizing the agricultural sector through technology. Córdoba is a major agricultural producer, and this document highlights the use of precision agriculture, autonomous tractors, and drone technology. It identifies the Mechatronics Engineer as essential for the development and maintenance of these high-tech agricultural tools.</w:t>
      </w:r>
    </w:p>
    <w:p>
      <w:pPr>
        <w:pStyle w:val="BodyText"/>
      </w:pPr>
      <w:r>
        <w:rPr>
          <w:bCs/>
          <w:b/>
        </w:rPr>
        <w:t xml:space="preserve">Relevance:</w:t>
      </w:r>
      <w:r>
        <w:t xml:space="preserve"> </w:t>
      </w:r>
      <w:r>
        <w:t xml:space="preserve">This source expands the scope of the Mechatronics Engineer beyond factories to the fields of Córdoba. It demonstrates the versatility of the profession in the Argentine context, where agriculture is a dominant economic force. It highlights the need for engineers who understand both mechanical systems and environmental data processing.</w:t>
      </w:r>
    </w:p>
    <w:p>
      <w:pPr>
        <w:pStyle w:val="BodyText"/>
      </w:pPr>
      <w:r>
        <w:t xml:space="preserve">Asociación Argentina de Robótica (AAR). (2022).</w:t>
      </w:r>
      <w:r>
        <w:t xml:space="preserve"> </w:t>
      </w:r>
      <w:r>
        <w:rPr>
          <w:iCs/>
          <w:i/>
        </w:rPr>
        <w:t xml:space="preserve">El Ecosistema de Robótica en el Interior del País</w:t>
      </w:r>
      <w:r>
        <w:t xml:space="preserve">. Córdoba: AAR.</w:t>
      </w:r>
    </w:p>
    <w:p>
      <w:pPr>
        <w:pStyle w:val="BodyText"/>
      </w:pPr>
      <w:r>
        <w:t xml:space="preserve">This report focuses on the growth of robotics education and application in Argentine provinces outside of Buenos Aires. It highlights Córdoba as a leader in robotics competitions and industrial automation startups. The document discusses the synergy between local universities and private companies in fostering a culture of innovation.</w:t>
      </w:r>
    </w:p>
    <w:p>
      <w:pPr>
        <w:pStyle w:val="BodyText"/>
      </w:pPr>
      <w:r>
        <w:rPr>
          <w:bCs/>
          <w:b/>
        </w:rPr>
        <w:t xml:space="preserve">Relevance:</w:t>
      </w:r>
      <w:r>
        <w:t xml:space="preserve"> </w:t>
      </w:r>
      <w:r>
        <w:t xml:space="preserve">This source provides insight into the innovative spirit of the Mechatronics Engineer in Córdoba. It showcases how local professionals are not just maintaining existing systems but are actively designing new robotic solutions for logistics, healthcare, and manufacturing. It serves as evidence of the province's capacity for high-level technical development.</w:t>
      </w:r>
    </w:p>
    <w:p>
      <w:pPr>
        <w:pStyle w:val="BodyText"/>
      </w:pPr>
      <w:r>
        <w:t xml:space="preserve">Consejo Profesional de Ingeniería Mecánica de la Provincia de Córdoba. (2023).</w:t>
      </w:r>
      <w:r>
        <w:t xml:space="preserve"> </w:t>
      </w:r>
      <w:r>
        <w:rPr>
          <w:iCs/>
          <w:i/>
        </w:rPr>
        <w:t xml:space="preserve">Perfil Profesional y Ética en la Ingeniería Mecatrónica</w:t>
      </w:r>
      <w:r>
        <w:t xml:space="preserve">. Córdoba: CIPIM.</w:t>
      </w:r>
    </w:p>
    <w:p>
      <w:pPr>
        <w:pStyle w:val="BodyText"/>
      </w:pPr>
      <w:r>
        <w:t xml:space="preserve">This regulatory document defines the legal and ethical scope of practice for engineers in the province. It clarifies the responsibilities of the Mechatronics Engineer regarding safety standards, environmental impact, and professional liability. It distinguishes the mechatronics profile from pure mechanical or electrical engineering roles.</w:t>
      </w:r>
    </w:p>
    <w:p>
      <w:pPr>
        <w:pStyle w:val="BodyText"/>
      </w:pPr>
      <w:r>
        <w:rPr>
          <w:bCs/>
          <w:b/>
        </w:rPr>
        <w:t xml:space="preserve">Relevance:</w:t>
      </w:r>
      <w:r>
        <w:t xml:space="preserve"> </w:t>
      </w:r>
      <w:r>
        <w:t xml:space="preserve">For any professional operating in Córdoba, this document is essential. It outlines the legal framework within which the Mechatronics Engineer must operate. It ensures that the multidisciplinary nature of the work is recognized and regulated, protecting both the engineer and the public in industrial projects.</w:t>
      </w:r>
    </w:p>
    <w:p>
      <w:pPr>
        <w:pStyle w:val="BodyText"/>
      </w:pPr>
      <w:r>
        <w:t xml:space="preserve">Universidad Tecnológica Nacional (UTN) - Facultad Regional Córdoba. (2022).</w:t>
      </w:r>
      <w:r>
        <w:t xml:space="preserve"> </w:t>
      </w:r>
      <w:r>
        <w:rPr>
          <w:iCs/>
          <w:i/>
        </w:rPr>
        <w:t xml:space="preserve">Memoria Anual de Investigación y Desarrollo Industrial</w:t>
      </w:r>
      <w:r>
        <w:t xml:space="preserve">. Córdoba: UTN.</w:t>
      </w:r>
    </w:p>
    <w:p>
      <w:pPr>
        <w:pStyle w:val="BodyText"/>
      </w:pPr>
      <w:r>
        <w:t xml:space="preserve">This annual report details the research projects undertaken by the Technological National University in Córdoba. It features case studies on energy efficiency, renewable energy integration, and smart grid technologies. The report emphasizes the role of mechatronics in optimizing energy consumption in industrial plants.</w:t>
      </w:r>
    </w:p>
    <w:p>
      <w:pPr>
        <w:pStyle w:val="BodyText"/>
      </w:pPr>
      <w:r>
        <w:rPr>
          <w:bCs/>
          <w:b/>
        </w:rPr>
        <w:t xml:space="preserve">Relevance:</w:t>
      </w:r>
      <w:r>
        <w:t xml:space="preserve"> </w:t>
      </w:r>
      <w:r>
        <w:t xml:space="preserve">This source highlights the sustainability aspect of the Mechatronics Engineer's role in Córdoba. As Argentina pushes for greener energy solutions, this document shows how local engineers are applying their skills to reduce the carbon footprint of the province's heavy industries.</w:t>
      </w:r>
    </w:p>
    <w:p>
      <w:pPr>
        <w:pStyle w:val="BodyText"/>
      </w:pPr>
      <w:r>
        <w:t xml:space="preserve">Instituto Nacional de Tecnología Industrial (INTI). (2023).</w:t>
      </w:r>
      <w:r>
        <w:t xml:space="preserve"> </w:t>
      </w:r>
      <w:r>
        <w:rPr>
          <w:iCs/>
          <w:i/>
        </w:rPr>
        <w:t xml:space="preserve">Normas Técnicas para la Automatización Industrial en Argentina</w:t>
      </w:r>
      <w:r>
        <w:t xml:space="preserve">. Buenos Aires: INTI.</w:t>
      </w:r>
    </w:p>
    <w:p>
      <w:pPr>
        <w:pStyle w:val="BodyText"/>
      </w:pPr>
      <w:r>
        <w:t xml:space="preserve">This technical standard document provides the guidelines for industrial automation safety and efficiency in Argentina. While national in scope, it is heavily utilized in Córdoba's manufacturing sector. It covers topics such as machine guarding, electrical safety in automated systems, and software reliability.</w:t>
      </w:r>
    </w:p>
    <w:p>
      <w:pPr>
        <w:pStyle w:val="BodyText"/>
      </w:pPr>
      <w:r>
        <w:rPr>
          <w:bCs/>
          <w:b/>
        </w:rPr>
        <w:t xml:space="preserve">Relevance:</w:t>
      </w:r>
      <w:r>
        <w:t xml:space="preserve"> </w:t>
      </w:r>
      <w:r>
        <w:t xml:space="preserve">This is a practical reference for the Mechatronics Engineer in Córdoba. It provides the technical specifications required to design and implement automated systems that comply with national law. It is indispensable for ensuring that mechatronic solutions are safe, reliable, and legally compliant within the Argentine industrial framework.</w:t>
      </w:r>
    </w:p>
    <w:bookmarkEnd w:id="22"/>
    <w:p>
      <w:pPr>
        <w:pStyle w:val="BodyText"/>
      </w:pPr>
      <w:r>
        <w:t xml:space="preserve">Document generated for educational and professional reference purposes regarding the Mechatronics Engineering field in Córdoba,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Córdoba, Argentina</dc:title>
  <dc:creator/>
  <dc:language>en</dc:language>
  <cp:keywords/>
  <dcterms:created xsi:type="dcterms:W3CDTF">2026-08-07T16:50:30Z</dcterms:created>
  <dcterms:modified xsi:type="dcterms:W3CDTF">2026-08-07T16:50:30Z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