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0" w:name="X165acd2cf9e5bc705df169f91c41002025bc446"/>
    <w:p>
      <w:pPr>
        <w:pStyle w:val="Heading1"/>
      </w:pPr>
      <w:r>
        <w:t xml:space="preserve">Annotated Bibliography: Mechatronics Engineering in Brisbane, Australia</w:t>
      </w:r>
    </w:p>
    <w:p>
      <w:pPr>
        <w:pStyle w:val="FirstParagraph"/>
      </w:pPr>
      <w:r>
        <w:t xml:space="preserve">This annotated bibliography provides a comprehensive overview of key resources related to the role, responsibilities, and opportunities for Mechatronics Engineers in Brisbane, Australia. The selected sources cover industry trends, educational pathways, professional standards, and regional economic factors that influence the practice of mechatronics engineering in this dynamic city.</w:t>
      </w:r>
    </w:p>
    <w:p>
      <w:pPr>
        <w:pStyle w:val="BodyText"/>
      </w:pPr>
      <w:r>
        <w:t xml:space="preserve">Engineers Australia. (2023).</w:t>
      </w:r>
      <w:r>
        <w:t xml:space="preserve"> </w:t>
      </w:r>
      <w:r>
        <w:rPr>
          <w:iCs/>
          <w:i/>
        </w:rPr>
        <w:t xml:space="preserve">Stage 1 Competency Standards for Professional Engineers</w:t>
      </w:r>
      <w:r>
        <w:t xml:space="preserve">. Retrieved from https://www.engineersaustralia.org.au</w:t>
      </w:r>
    </w:p>
    <w:p>
      <w:pPr>
        <w:pStyle w:val="BodyText"/>
      </w:pPr>
      <w:r>
        <w:t xml:space="preserve">This document outlines the competency standards required for professional engineers in Australia, including those specializing in mechatronics. It details the knowledge, skills, and attributes necessary for engineers to practice effectively in various sectors, including manufacturing, automation, and robotics.</w:t>
      </w:r>
    </w:p>
    <w:p>
      <w:pPr>
        <w:pStyle w:val="BodyText"/>
      </w:pPr>
      <w:r>
        <w:t xml:space="preserve">This resource is essential for understanding the professional expectations and regulatory framework governing mechatronics engineers in Australia. It is particularly relevant for engineers seeking chartered status or aiming to align their practice with national standards.</w:t>
      </w:r>
    </w:p>
    <w:p>
      <w:pPr>
        <w:pStyle w:val="BodyText"/>
      </w:pPr>
      <w:r>
        <w:t xml:space="preserve">Queensland Government. (2022).</w:t>
      </w:r>
      <w:r>
        <w:t xml:space="preserve"> </w:t>
      </w:r>
      <w:r>
        <w:rPr>
          <w:iCs/>
          <w:i/>
        </w:rPr>
        <w:t xml:space="preserve">Queensland’s Advanced Manufacturing Strategy</w:t>
      </w:r>
      <w:r>
        <w:t xml:space="preserve">. Retrieved from https://www.qld.gov.au</w:t>
      </w:r>
    </w:p>
    <w:p>
      <w:pPr>
        <w:pStyle w:val="BodyText"/>
      </w:pPr>
      <w:r>
        <w:t xml:space="preserve">This strategy document highlights the importance of advanced manufacturing in Queensland’s economic development. It emphasizes the role of mechatronics engineers in driving innovation, automation, and efficiency in industries such as aerospace, defense, and medical devices.</w:t>
      </w:r>
    </w:p>
    <w:p>
      <w:pPr>
        <w:pStyle w:val="BodyText"/>
      </w:pPr>
      <w:r>
        <w:t xml:space="preserve">This source provides valuable insights into the regional demand for mechatronics engineers in Brisbane and Queensland. It is useful for understanding government initiatives and funding opportunities that support the growth of the sector.</w:t>
      </w:r>
    </w:p>
    <w:p>
      <w:pPr>
        <w:pStyle w:val="BodyText"/>
      </w:pPr>
      <w:r>
        <w:t xml:space="preserve">University of Queensland. (2023).</w:t>
      </w:r>
      <w:r>
        <w:t xml:space="preserve"> </w:t>
      </w:r>
      <w:r>
        <w:rPr>
          <w:iCs/>
          <w:i/>
        </w:rPr>
        <w:t xml:space="preserve">Bachelor of Engineering (Mechatronics)</w:t>
      </w:r>
      <w:r>
        <w:t xml:space="preserve">. Retrieved from https://www.uq.edu.au</w:t>
      </w:r>
    </w:p>
    <w:p>
      <w:pPr>
        <w:pStyle w:val="BodyText"/>
      </w:pPr>
      <w:r>
        <w:t xml:space="preserve">This webpage describes the mechatronics engineering program offered by the University of Queensland. It covers the curriculum, which includes courses in robotics, control systems, electronics, and mechanical design, as well as industry partnerships and internship opportunities.</w:t>
      </w:r>
    </w:p>
    <w:p>
      <w:pPr>
        <w:pStyle w:val="BodyText"/>
      </w:pPr>
      <w:r>
        <w:t xml:space="preserve">This resource is critical for students and professionals considering formal education in mechatronics engineering in Brisbane. It highlights the academic pathways and practical training available to prepare engineers for the local job market.</w:t>
      </w:r>
    </w:p>
    <w:p>
      <w:pPr>
        <w:pStyle w:val="BodyText"/>
      </w:pPr>
      <w:r>
        <w:t xml:space="preserve">Australian Bureau of Statistics. (2023).</w:t>
      </w:r>
      <w:r>
        <w:t xml:space="preserve"> </w:t>
      </w:r>
      <w:r>
        <w:rPr>
          <w:iCs/>
          <w:i/>
        </w:rPr>
        <w:t xml:space="preserve">Occupational Outlook: Mechanical Engineers</w:t>
      </w:r>
      <w:r>
        <w:t xml:space="preserve">. Retrieved from https://www.abs.gov.au</w:t>
      </w:r>
    </w:p>
    <w:p>
      <w:pPr>
        <w:pStyle w:val="BodyText"/>
      </w:pPr>
      <w:r>
        <w:t xml:space="preserve">This report provides statistical data on the employment trends, salary ranges, and job prospects for mechanical and mechatronics engineers in Australia. It includes regional breakdowns, with specific data for Queensland and Brisbane.</w:t>
      </w:r>
    </w:p>
    <w:p>
      <w:pPr>
        <w:pStyle w:val="BodyText"/>
      </w:pPr>
      <w:r>
        <w:t xml:space="preserve">This source is highly valuable for understanding the economic landscape for mechatronics engineers in Brisbane. It offers empirical evidence of job growth, salary expectations, and industry demand, making it a key reference for career planning.</w:t>
      </w:r>
    </w:p>
    <w:p>
      <w:pPr>
        <w:pStyle w:val="BodyText"/>
      </w:pPr>
      <w:r>
        <w:t xml:space="preserve">Brisbane City Council. (2022).</w:t>
      </w:r>
      <w:r>
        <w:t xml:space="preserve"> </w:t>
      </w:r>
      <w:r>
        <w:rPr>
          <w:iCs/>
          <w:i/>
        </w:rPr>
        <w:t xml:space="preserve">Brisbane’s Economic Development Strategy</w:t>
      </w:r>
      <w:r>
        <w:t xml:space="preserve">. Retrieved from https://www.brisbane.qld.gov.au</w:t>
      </w:r>
    </w:p>
    <w:p>
      <w:pPr>
        <w:pStyle w:val="BodyText"/>
      </w:pPr>
      <w:r>
        <w:t xml:space="preserve">This strategy outlines Brisbane’s vision for economic growth, with a focus on technology, innovation, and advanced manufacturing. It highlights the city’s commitment to attracting and retaining skilled professionals, including mechatronics engineers.</w:t>
      </w:r>
    </w:p>
    <w:p>
      <w:pPr>
        <w:pStyle w:val="BodyText"/>
      </w:pPr>
      <w:r>
        <w:t xml:space="preserve">This document is useful for understanding the local government’s role in fostering an environment conducive to mechatronics engineering. It provides insights into infrastructure development, innovation hubs, and industry collaboration opportunities in Brisbane.</w:t>
      </w:r>
    </w:p>
    <w:p>
      <w:pPr>
        <w:pStyle w:val="BodyText"/>
      </w:pPr>
      <w:r>
        <w:t xml:space="preserve">IEEE. (2023).</w:t>
      </w:r>
      <w:r>
        <w:t xml:space="preserve"> </w:t>
      </w:r>
      <w:r>
        <w:rPr>
          <w:iCs/>
          <w:i/>
        </w:rPr>
        <w:t xml:space="preserve">Robotics and Automation Society: Industry Trends</w:t>
      </w:r>
      <w:r>
        <w:t xml:space="preserve">. Retrieved from https://www.ieee.org</w:t>
      </w:r>
    </w:p>
    <w:p>
      <w:pPr>
        <w:pStyle w:val="BodyText"/>
      </w:pPr>
      <w:r>
        <w:t xml:space="preserve">This publication explores global trends in robotics and automation, with a focus on the integration of mechanical, electrical, and software engineering. It discusses emerging technologies and their applications in industries relevant to Brisbane, such as mining, agriculture, and healthcare.</w:t>
      </w:r>
    </w:p>
    <w:p>
      <w:pPr>
        <w:pStyle w:val="BodyText"/>
      </w:pPr>
      <w:r>
        <w:t xml:space="preserve">This resource is highly relevant for mechatronics engineers seeking to stay updated on technological advancements. It provides a global perspective while offering insights into how these trends are being adopted in Australian industries.</w:t>
      </w:r>
    </w:p>
    <w:p>
      <w:pPr>
        <w:pStyle w:val="BodyText"/>
      </w:pPr>
      <w:r>
        <w:t xml:space="preserve">Griffith University. (2023).</w:t>
      </w:r>
      <w:r>
        <w:t xml:space="preserve"> </w:t>
      </w:r>
      <w:r>
        <w:rPr>
          <w:iCs/>
          <w:i/>
        </w:rPr>
        <w:t xml:space="preserve">Mechatronics Engineering Research and Innovation</w:t>
      </w:r>
      <w:r>
        <w:t xml:space="preserve">. Retrieved from https://www.griffith.edu.au</w:t>
      </w:r>
    </w:p>
    <w:p>
      <w:pPr>
        <w:pStyle w:val="BodyText"/>
      </w:pPr>
      <w:r>
        <w:t xml:space="preserve">This webpage highlights Griffith University’s research initiatives in mechatronics engineering, including projects in autonomous systems, smart manufacturing, and renewable energy. It also showcases collaborations with local industries in Brisbane.</w:t>
      </w:r>
    </w:p>
    <w:p>
      <w:pPr>
        <w:pStyle w:val="BodyText"/>
      </w:pPr>
      <w:r>
        <w:t xml:space="preserve">This source is valuable for understanding the research landscape and innovation opportunities for mechatronics engineers in Brisbane. It demonstrates the university’s role in advancing the field and its connections to the local industry.</w:t>
      </w:r>
    </w:p>
    <w:p>
      <w:pPr>
        <w:pStyle w:val="BodyText"/>
      </w:pPr>
      <w:r>
        <w:t xml:space="preserve">Seek. (2023).</w:t>
      </w:r>
      <w:r>
        <w:t xml:space="preserve"> </w:t>
      </w:r>
      <w:r>
        <w:rPr>
          <w:iCs/>
          <w:i/>
        </w:rPr>
        <w:t xml:space="preserve">Mechatronics Engineer Job Market Report: Brisbane</w:t>
      </w:r>
      <w:r>
        <w:t xml:space="preserve">. Retrieved from https://www.seek.com.au</w:t>
      </w:r>
    </w:p>
    <w:p>
      <w:pPr>
        <w:pStyle w:val="BodyText"/>
      </w:pPr>
      <w:r>
        <w:t xml:space="preserve">This report analyzes job listings for mechatronics engineers in Brisbane, providing data on required skills, salary ranges, and employer expectations. It also highlights the industries with the highest demand for mechatronics expertise.</w:t>
      </w:r>
    </w:p>
    <w:p>
      <w:pPr>
        <w:pStyle w:val="BodyText"/>
      </w:pPr>
      <w:r>
        <w:t xml:space="preserve">This resource is practical for job seekers and employers alike. It offers real-time insights into the Brisbane job market, helping engineers tailor their skills and resumes to meet local industry needs.</w:t>
      </w:r>
    </w:p>
    <w:p>
      <w:pPr>
        <w:pStyle w:val="BodyText"/>
      </w:pPr>
      <w:r>
        <w:t xml:space="preserve">In conclusion, this annotated bibliography provides a comprehensive overview of the resources available to mechatronics engineers in Brisbane, Australia. These sources collectively highlight the educational, professional, and economic factors that shape the practice of mechatronics engineering in this vibrant city. By leveraging these resources, engineers can navigate their careers effectively and contribute to the growth of Brisbane’s advanced manufacturing and technology sectors.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Brisbane, Australia</dc:title>
  <dc:creator/>
  <dc:language>en</dc:language>
  <cp:keywords/>
  <dcterms:created xsi:type="dcterms:W3CDTF">2026-08-07T19:55:55Z</dcterms:created>
  <dcterms:modified xsi:type="dcterms:W3CDTF">2026-08-07T19:55:55Z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