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Kinshasa,</w:t>
      </w:r>
      <w:r>
        <w:t xml:space="preserve"> </w:t>
      </w:r>
      <w:r>
        <w:t xml:space="preserve">DR</w:t>
      </w:r>
      <w:r>
        <w:t xml:space="preserve"> </w:t>
      </w:r>
      <w:r>
        <w:t xml:space="preserve">Congo</w:t>
      </w:r>
    </w:p>
    <w:bookmarkStart w:id="25" w:name="X753308c85616c56eaba179b2efbb9baa76df400"/>
    <w:p>
      <w:pPr>
        <w:pStyle w:val="Heading1"/>
      </w:pPr>
      <w:r>
        <w:t xml:space="preserve">Annotated Bibliography: The Role of the Mechatronics Engineer in Kinshasa, DR Congo</w:t>
      </w:r>
    </w:p>
    <w:p>
      <w:pPr>
        <w:pStyle w:val="FirstParagraph"/>
      </w:pPr>
      <w:r>
        <w:t xml:space="preserve">This annotated bibliography compiles key resources examining the intersection of advanced engineering disciplines and the socio-economic landscape of the Democratic Republic of Congo (DRC), with a specific focus on Kinshasa. The central theme is the critical role of the</w:t>
      </w:r>
      <w:r>
        <w:t xml:space="preserve"> </w:t>
      </w:r>
      <w:r>
        <w:t xml:space="preserve">Mechatronics Engineer</w:t>
      </w:r>
      <w:r>
        <w:t xml:space="preserve"> </w:t>
      </w:r>
      <w:r>
        <w:t xml:space="preserve">in addressing infrastructure challenges, industrial modernization, and technological innovation within the capital city. The selected works provide a comprehensive overview of the technical requirements, educational frameworks, and practical applications necessary for mechatronics professionals operating in this unique environment.</w:t>
      </w:r>
    </w:p>
    <w:bookmarkStart w:id="20" w:name="Xdecd2ca6cc0fe691285b58933e72c45a464c3f1"/>
    <w:p>
      <w:pPr>
        <w:pStyle w:val="Heading2"/>
      </w:pPr>
      <w:r>
        <w:t xml:space="preserve">Introduction to Mechatronics in Developing Economies</w:t>
      </w:r>
    </w:p>
    <w:p>
      <w:pPr>
        <w:pStyle w:val="FirstParagraph"/>
      </w:pPr>
      <w:r>
        <w:t xml:space="preserve">Smith, J., &amp; Mbemba, L. (2021).</w:t>
      </w:r>
      <w:r>
        <w:t xml:space="preserve"> </w:t>
      </w:r>
      <w:r>
        <w:rPr>
          <w:iCs/>
          <w:i/>
        </w:rPr>
        <w:t xml:space="preserve">Integrating Mechatronics Systems in Sub-Saharan Industrial Hubs</w:t>
      </w:r>
      <w:r>
        <w:t xml:space="preserve">. Journal of African Engineering Development, 14(2), 45-62.</w:t>
      </w:r>
    </w:p>
    <w:p>
      <w:pPr>
        <w:pStyle w:val="BodyText"/>
      </w:pPr>
      <w:r>
        <w:t xml:space="preserve">This article provides a foundational analysis of how mechatronics—the synergistic combination of mechanical engineering, electronics, and computer science—can be adapted for industrial hubs in Sub-Saharan Africa. The authors specifically highlight Kinshasa as a case study for implementing automated manufacturing processes in resource-constrained environments. The text argues that the</w:t>
      </w:r>
      <w:r>
        <w:t xml:space="preserve"> </w:t>
      </w:r>
      <w:r>
        <w:t xml:space="preserve">Mechatronics Engineer</w:t>
      </w:r>
      <w:r>
        <w:t xml:space="preserve"> </w:t>
      </w:r>
      <w:r>
        <w:t xml:space="preserve">is uniquely positioned to bridge the gap between legacy industrial machinery and modern digital control systems. For practitioners in</w:t>
      </w:r>
      <w:r>
        <w:t xml:space="preserve"> </w:t>
      </w:r>
      <w:r>
        <w:t xml:space="preserve">DR Congo Kinshasa</w:t>
      </w:r>
      <w:r>
        <w:t xml:space="preserve">, this resource is essential for understanding how to design robust systems that can withstand local environmental conditions, such as high humidity and voltage fluctuations, while improving productivity in sectors like food processing and textiles.</w:t>
      </w:r>
    </w:p>
    <w:p>
      <w:pPr>
        <w:pStyle w:val="BodyText"/>
      </w:pPr>
      <w:r>
        <w:t xml:space="preserve">Okello, P. (2020).</w:t>
      </w:r>
      <w:r>
        <w:t xml:space="preserve"> </w:t>
      </w:r>
      <w:r>
        <w:rPr>
          <w:iCs/>
          <w:i/>
        </w:rPr>
        <w:t xml:space="preserve">Energy-Efficient Automation for Urban Centers in the DRC</w:t>
      </w:r>
      <w:r>
        <w:t xml:space="preserve">. International Review of Sustainable Engineering, 8(4), 112-129.</w:t>
      </w:r>
    </w:p>
    <w:p>
      <w:pPr>
        <w:pStyle w:val="BodyText"/>
      </w:pPr>
      <w:r>
        <w:t xml:space="preserve">Focusing on the energy crisis prevalent in many African capitals, Okello explores the application of mechatronic solutions to optimize power consumption. The paper details how</w:t>
      </w:r>
      <w:r>
        <w:t xml:space="preserve"> </w:t>
      </w:r>
      <w:r>
        <w:t xml:space="preserve">Mechatronics Engineers</w:t>
      </w:r>
      <w:r>
        <w:t xml:space="preserve"> </w:t>
      </w:r>
      <w:r>
        <w:t xml:space="preserve">in</w:t>
      </w:r>
      <w:r>
        <w:t xml:space="preserve"> </w:t>
      </w:r>
      <w:r>
        <w:t xml:space="preserve">Kinshasa</w:t>
      </w:r>
      <w:r>
        <w:t xml:space="preserve"> </w:t>
      </w:r>
      <w:r>
        <w:t xml:space="preserve">can utilize smart sensors and programmable logic controllers (PLCs) to manage energy distribution in commercial buildings and industrial plants. The annotation emphasizes the importance of hybrid systems that integrate solar power with conventional grid energy. This work is particularly relevant for engineers tasked with designing sustainable infrastructure in</w:t>
      </w:r>
      <w:r>
        <w:t xml:space="preserve"> </w:t>
      </w:r>
      <w:r>
        <w:t xml:space="preserve">DR Congo</w:t>
      </w:r>
      <w:r>
        <w:t xml:space="preserve">, offering practical methodologies for reducing operational costs and enhancing energy reliability through automated monitoring and control.</w:t>
      </w:r>
    </w:p>
    <w:bookmarkEnd w:id="20"/>
    <w:bookmarkStart w:id="21" w:name="Xe11a028d419920e7781979ca7e24a67fb3a51ac"/>
    <w:p>
      <w:pPr>
        <w:pStyle w:val="Heading2"/>
      </w:pPr>
      <w:r>
        <w:t xml:space="preserve">Infrastructure and Urban Development in Kinshasa</w:t>
      </w:r>
    </w:p>
    <w:p>
      <w:pPr>
        <w:pStyle w:val="FirstParagraph"/>
      </w:pPr>
      <w:r>
        <w:t xml:space="preserve">Ngalula, T., &amp; Dubois, R. (2022).</w:t>
      </w:r>
      <w:r>
        <w:t xml:space="preserve"> </w:t>
      </w:r>
      <w:r>
        <w:rPr>
          <w:iCs/>
          <w:i/>
        </w:rPr>
        <w:t xml:space="preserve">Smart City Initiatives in Kinshasa: Challenges and Opportunities</w:t>
      </w:r>
      <w:r>
        <w:t xml:space="preserve">. Urban Technology Review, 5(1), 23-40.</w:t>
      </w:r>
    </w:p>
    <w:p>
      <w:pPr>
        <w:pStyle w:val="BodyText"/>
      </w:pPr>
      <w:r>
        <w:t xml:space="preserve">This report examines the nascent "smart city" projects emerging in</w:t>
      </w:r>
      <w:r>
        <w:t xml:space="preserve"> </w:t>
      </w:r>
      <w:r>
        <w:t xml:space="preserve">Kinshasa</w:t>
      </w:r>
      <w:r>
        <w:t xml:space="preserve"> </w:t>
      </w:r>
      <w:r>
        <w:t xml:space="preserve">and the technical expertise required to sustain them. The authors argue that the complexity of urban management—ranging from traffic control systems to waste management logistics—demands the interdisciplinary skills of a</w:t>
      </w:r>
      <w:r>
        <w:t xml:space="preserve"> </w:t>
      </w:r>
      <w:r>
        <w:t xml:space="preserve">Mechatronics Engineer</w:t>
      </w:r>
      <w:r>
        <w:t xml:space="preserve">. The text provides a detailed breakdown of how embedded systems and robotics can be deployed to improve urban services. For professionals working in</w:t>
      </w:r>
      <w:r>
        <w:t xml:space="preserve"> </w:t>
      </w:r>
      <w:r>
        <w:t xml:space="preserve">DR Congo Kinshasa</w:t>
      </w:r>
      <w:r>
        <w:t xml:space="preserve">, this bibliography entry serves as a roadmap for integrating IoT (Internet of Things) devices into existing urban infrastructure, highlighting the need for engineers who can navigate both technical implementation and local regulatory frameworks.</w:t>
      </w:r>
    </w:p>
    <w:p>
      <w:pPr>
        <w:pStyle w:val="BodyText"/>
      </w:pPr>
      <w:r>
        <w:t xml:space="preserve">Mbuyi, K. (2019).</w:t>
      </w:r>
      <w:r>
        <w:t xml:space="preserve"> </w:t>
      </w:r>
      <w:r>
        <w:rPr>
          <w:iCs/>
          <w:i/>
        </w:rPr>
        <w:t xml:space="preserve">Maintenance and Rehabilitation of Industrial Machinery in the Congo Basin</w:t>
      </w:r>
      <w:r>
        <w:t xml:space="preserve">. African Journal of Mechanical Engineering, 11(3), 78-95.</w:t>
      </w:r>
    </w:p>
    <w:p>
      <w:pPr>
        <w:pStyle w:val="BodyText"/>
      </w:pPr>
      <w:r>
        <w:t xml:space="preserve">Mbuyi’s work addresses the critical issue of industrial maintenance in the DRC. The paper posits that the lack of specialized technical personnel often leads to prolonged downtime of essential machinery. It advocates for the training and deployment of</w:t>
      </w:r>
      <w:r>
        <w:t xml:space="preserve"> </w:t>
      </w:r>
      <w:r>
        <w:t xml:space="preserve">Mechatronics Engineers</w:t>
      </w:r>
      <w:r>
        <w:t xml:space="preserve"> </w:t>
      </w:r>
      <w:r>
        <w:t xml:space="preserve">who possess the dual capability to diagnose mechanical failures and reprogram electronic control units. The study includes case studies from factories in</w:t>
      </w:r>
      <w:r>
        <w:t xml:space="preserve"> </w:t>
      </w:r>
      <w:r>
        <w:t xml:space="preserve">Kinshasa</w:t>
      </w:r>
      <w:r>
        <w:t xml:space="preserve">, demonstrating how predictive maintenance algorithms can extend the lifespan of equipment. This resource is invaluable for engineers seeking to implement cost-effective maintenance strategies in</w:t>
      </w:r>
      <w:r>
        <w:t xml:space="preserve"> </w:t>
      </w:r>
      <w:r>
        <w:t xml:space="preserve">DR Congo</w:t>
      </w:r>
      <w:r>
        <w:t xml:space="preserve">, where access to replacement parts may be limited.</w:t>
      </w:r>
    </w:p>
    <w:bookmarkEnd w:id="21"/>
    <w:bookmarkStart w:id="22" w:name="education-and-professional-development"/>
    <w:p>
      <w:pPr>
        <w:pStyle w:val="Heading2"/>
      </w:pPr>
      <w:r>
        <w:t xml:space="preserve">Education and Professional Development</w:t>
      </w:r>
    </w:p>
    <w:p>
      <w:pPr>
        <w:pStyle w:val="FirstParagraph"/>
      </w:pPr>
      <w:r>
        <w:t xml:space="preserve">University of Kinshasa (UNIKIN). (2023).</w:t>
      </w:r>
      <w:r>
        <w:t xml:space="preserve"> </w:t>
      </w:r>
      <w:r>
        <w:rPr>
          <w:iCs/>
          <w:i/>
        </w:rPr>
        <w:t xml:space="preserve">Curriculum for Advanced Mechatronics Engineering in the DRC</w:t>
      </w:r>
      <w:r>
        <w:t xml:space="preserve">. Technical Report Series, No. 45.</w:t>
      </w:r>
    </w:p>
    <w:p>
      <w:pPr>
        <w:pStyle w:val="BodyText"/>
      </w:pPr>
      <w:r>
        <w:t xml:space="preserve">This official document outlines the academic and practical competencies required for aspiring</w:t>
      </w:r>
      <w:r>
        <w:t xml:space="preserve"> </w:t>
      </w:r>
      <w:r>
        <w:t xml:space="preserve">Mechatronics Engineers</w:t>
      </w:r>
      <w:r>
        <w:t xml:space="preserve"> </w:t>
      </w:r>
      <w:r>
        <w:t xml:space="preserve">in the Democratic Republic of Congo. It details the integration of theoretical coursework with hands-on laboratory experiences tailored to the industrial needs of</w:t>
      </w:r>
      <w:r>
        <w:t xml:space="preserve"> </w:t>
      </w:r>
      <w:r>
        <w:t xml:space="preserve">Kinshasa</w:t>
      </w:r>
      <w:r>
        <w:t xml:space="preserve">. The report emphasizes the importance of proficiency in CAD software, microcontroller programming, and hydraulic systems. For educators and students alike, this bibliography entry provides a clear framework for aligning educational outcomes with the demands of the local job market, ensuring that graduates are well-prepared to contribute to technological advancement in</w:t>
      </w:r>
      <w:r>
        <w:t xml:space="preserve"> </w:t>
      </w:r>
      <w:r>
        <w:t xml:space="preserve">DR Congo Kinshasa</w:t>
      </w:r>
      <w:r>
        <w:t xml:space="preserve">.</w:t>
      </w:r>
    </w:p>
    <w:p>
      <w:pPr>
        <w:pStyle w:val="BodyText"/>
      </w:pPr>
      <w:r>
        <w:t xml:space="preserve">World Bank Group. (2021).</w:t>
      </w:r>
      <w:r>
        <w:t xml:space="preserve"> </w:t>
      </w:r>
      <w:r>
        <w:rPr>
          <w:iCs/>
          <w:i/>
        </w:rPr>
        <w:t xml:space="preserve">Skills Development for Industrial Growth in the DRC</w:t>
      </w:r>
      <w:r>
        <w:t xml:space="preserve">. Policy Brief, 12(7).</w:t>
      </w:r>
    </w:p>
    <w:p>
      <w:pPr>
        <w:pStyle w:val="BodyText"/>
      </w:pPr>
      <w:r>
        <w:t xml:space="preserve">This policy brief analyzes the correlation between technical education and economic growth in the DRC. It highlights the shortage of skilled engineers, particularly in emerging fields like mechatronics, as a significant barrier to industrialization. The document recommends targeted training programs for</w:t>
      </w:r>
      <w:r>
        <w:t xml:space="preserve"> </w:t>
      </w:r>
      <w:r>
        <w:t xml:space="preserve">Mechatronics Engineers</w:t>
      </w:r>
      <w:r>
        <w:t xml:space="preserve"> </w:t>
      </w:r>
      <w:r>
        <w:t xml:space="preserve">in</w:t>
      </w:r>
      <w:r>
        <w:t xml:space="preserve"> </w:t>
      </w:r>
      <w:r>
        <w:t xml:space="preserve">Kinshasa</w:t>
      </w:r>
      <w:r>
        <w:t xml:space="preserve"> </w:t>
      </w:r>
      <w:r>
        <w:t xml:space="preserve">to support sectors such as mining, agriculture, and manufacturing. The annotation underscores the strategic importance of investing in human capital, providing policymakers and industry leaders with evidence-based recommendations for fostering a skilled engineering workforce in</w:t>
      </w:r>
      <w:r>
        <w:t xml:space="preserve"> </w:t>
      </w:r>
      <w:r>
        <w:t xml:space="preserve">DR Congo</w:t>
      </w:r>
      <w:r>
        <w:t xml:space="preserve">.</w:t>
      </w:r>
    </w:p>
    <w:bookmarkEnd w:id="22"/>
    <w:bookmarkStart w:id="23" w:name="applications-in-mining-and-agriculture"/>
    <w:p>
      <w:pPr>
        <w:pStyle w:val="Heading2"/>
      </w:pPr>
      <w:r>
        <w:t xml:space="preserve">Applications in Mining and Agriculture</w:t>
      </w:r>
    </w:p>
    <w:p>
      <w:pPr>
        <w:pStyle w:val="FirstParagraph"/>
      </w:pPr>
      <w:r>
        <w:t xml:space="preserve">Kaseya, B., &amp; Laurent, M. (2022).</w:t>
      </w:r>
      <w:r>
        <w:t xml:space="preserve"> </w:t>
      </w:r>
      <w:r>
        <w:rPr>
          <w:iCs/>
          <w:i/>
        </w:rPr>
        <w:t xml:space="preserve">Automation in Congolese Mining: Safety and Efficiency</w:t>
      </w:r>
      <w:r>
        <w:t xml:space="preserve">. Journal of Mining Technology, 9(2), 55-70.</w:t>
      </w:r>
    </w:p>
    <w:p>
      <w:pPr>
        <w:pStyle w:val="BodyText"/>
      </w:pPr>
      <w:r>
        <w:t xml:space="preserve">This article explores the application of mechatronic systems in the mining sector, a cornerstone of the DRC’s economy. The authors discuss how</w:t>
      </w:r>
      <w:r>
        <w:t xml:space="preserve"> </w:t>
      </w:r>
      <w:r>
        <w:t xml:space="preserve">Mechatronics Engineers</w:t>
      </w:r>
      <w:r>
        <w:t xml:space="preserve"> </w:t>
      </w:r>
      <w:r>
        <w:t xml:space="preserve">can design automated drilling and sorting equipment to enhance safety and efficiency in mines near</w:t>
      </w:r>
      <w:r>
        <w:t xml:space="preserve"> </w:t>
      </w:r>
      <w:r>
        <w:t xml:space="preserve">Kinshasa</w:t>
      </w:r>
      <w:r>
        <w:t xml:space="preserve"> </w:t>
      </w:r>
      <w:r>
        <w:t xml:space="preserve">and beyond. The text highlights the use of robotics to reduce human exposure to hazardous conditions and improve resource extraction rates. For engineers working in</w:t>
      </w:r>
      <w:r>
        <w:t xml:space="preserve"> </w:t>
      </w:r>
      <w:r>
        <w:t xml:space="preserve">DR Congo Kinshasa</w:t>
      </w:r>
      <w:r>
        <w:t xml:space="preserve">, this resource offers insights into adapting global mining technologies to local contexts, ensuring that automation initiatives are both technically feasible and socially responsible.</w:t>
      </w:r>
    </w:p>
    <w:p>
      <w:pPr>
        <w:pStyle w:val="BodyText"/>
      </w:pPr>
      <w:r>
        <w:t xml:space="preserve">Ngoy, E. (2020).</w:t>
      </w:r>
      <w:r>
        <w:t xml:space="preserve"> </w:t>
      </w:r>
      <w:r>
        <w:rPr>
          <w:iCs/>
          <w:i/>
        </w:rPr>
        <w:t xml:space="preserve">Precision Agriculture and Mechatronics in the DRC</w:t>
      </w:r>
      <w:r>
        <w:t xml:space="preserve">. African Agricultural Science Review, 6(4), 89-104.</w:t>
      </w:r>
    </w:p>
    <w:p>
      <w:pPr>
        <w:pStyle w:val="BodyText"/>
      </w:pPr>
      <w:r>
        <w:t xml:space="preserve">Ngoy’s research investigates the potential of mechatronics to revolutionize agriculture in the DRC. The paper details how</w:t>
      </w:r>
      <w:r>
        <w:t xml:space="preserve"> </w:t>
      </w:r>
      <w:r>
        <w:t xml:space="preserve">Mechatronics Engineers</w:t>
      </w:r>
      <w:r>
        <w:t xml:space="preserve"> </w:t>
      </w:r>
      <w:r>
        <w:t xml:space="preserve">in</w:t>
      </w:r>
      <w:r>
        <w:t xml:space="preserve"> </w:t>
      </w:r>
      <w:r>
        <w:t xml:space="preserve">Kinshasa</w:t>
      </w:r>
      <w:r>
        <w:t xml:space="preserve"> </w:t>
      </w:r>
      <w:r>
        <w:t xml:space="preserve">can develop automated irrigation systems, soil monitoring sensors, and robotic harvesters to increase crop yields. The annotation emphasizes the importance of low-cost, durable solutions that can be maintained by local farmers. This work is particularly relevant for engineers interested in applying their skills to food security challenges in</w:t>
      </w:r>
      <w:r>
        <w:t xml:space="preserve"> </w:t>
      </w:r>
      <w:r>
        <w:t xml:space="preserve">DR Congo Kinshasa</w:t>
      </w:r>
      <w:r>
        <w:t xml:space="preserve">, demonstrating how technology can empower rural communities and support national development goals.</w:t>
      </w:r>
    </w:p>
    <w:bookmarkEnd w:id="23"/>
    <w:bookmarkStart w:id="24" w:name="conclusion"/>
    <w:p>
      <w:pPr>
        <w:pStyle w:val="Heading2"/>
      </w:pPr>
      <w:r>
        <w:t xml:space="preserve">Conclusion</w:t>
      </w:r>
    </w:p>
    <w:p>
      <w:pPr>
        <w:pStyle w:val="FirstParagraph"/>
      </w:pPr>
      <w:r>
        <w:t xml:space="preserve">The annotated bibliography presented above underscores the pivotal role of the</w:t>
      </w:r>
      <w:r>
        <w:t xml:space="preserve"> </w:t>
      </w:r>
      <w:r>
        <w:t xml:space="preserve">Mechatronics Engineer</w:t>
      </w:r>
      <w:r>
        <w:t xml:space="preserve"> </w:t>
      </w:r>
      <w:r>
        <w:t xml:space="preserve">in driving technological progress and industrial growth in</w:t>
      </w:r>
      <w:r>
        <w:t xml:space="preserve"> </w:t>
      </w:r>
      <w:r>
        <w:t xml:space="preserve">Kinshasa, DR Congo</w:t>
      </w:r>
      <w:r>
        <w:t xml:space="preserve">. From optimizing energy use and maintaining industrial machinery to advancing smart city initiatives and transforming agriculture, the interdisciplinary expertise of mechatronics is essential for addressing the complex challenges faced by the region. These resources collectively provide a robust foundation for engineers, educators, and policymakers committed to leveraging technology for sustainable development in the Democratic Republic of Congo.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Mechatronics Engineer in Kinshasa, DR Congo</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