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Jakarta,</w:t>
      </w:r>
      <w:r>
        <w:t xml:space="preserve"> </w:t>
      </w:r>
      <w:r>
        <w:t xml:space="preserve">Indonesia</w:t>
      </w:r>
    </w:p>
    <w:bookmarkStart w:id="24" w:name="Xe51d41db287320a251821c12e874b374a9e4f3b"/>
    <w:p>
      <w:pPr>
        <w:pStyle w:val="Heading1"/>
      </w:pPr>
      <w:r>
        <w:t xml:space="preserve">Annotated Bibliography: The Role of the Mechatronics Engineer in Jakarta, Indonesia</w:t>
      </w:r>
    </w:p>
    <w:p>
      <w:pPr>
        <w:pStyle w:val="FirstParagraph"/>
      </w:pPr>
      <w:r>
        <w:t xml:space="preserve">This annotated bibliography compiles key resources regarding the field of Mechatronics Engineering, specifically tailored to the industrial and economic landscape of Jakarta, Indonesia. As the capital city and economic hub of the nation, Jakarta serves as the primary testing ground for Industry 4.0 initiatives in Southeast Asia. The following entries explore the intersection of mechanical engineering, electronics, control systems, and computing, highlighting their relevance to local manufacturing, infrastructure, and technological development.</w:t>
      </w:r>
    </w:p>
    <w:bookmarkStart w:id="20" w:name="Xa231432dfa696b64c50b5260b6f958ff7b182d9"/>
    <w:p>
      <w:pPr>
        <w:pStyle w:val="Heading2"/>
      </w:pPr>
      <w:r>
        <w:t xml:space="preserve">1. Industrial Automation and Manufacturing in Jakarta</w:t>
      </w:r>
    </w:p>
    <w:p>
      <w:pPr>
        <w:pStyle w:val="FirstParagraph"/>
      </w:pPr>
      <w:r>
        <w:t xml:space="preserve">Pratama, A., &amp; Wijaya, S. (2022).</w:t>
      </w:r>
      <w:r>
        <w:t xml:space="preserve"> </w:t>
      </w:r>
      <w:r>
        <w:rPr>
          <w:iCs/>
          <w:i/>
        </w:rPr>
        <w:t xml:space="preserve">Implementing Industry 4.0 Standards in Jakarta’s Automotive Supply Chain: A Mechatronics Perspective</w:t>
      </w:r>
      <w:r>
        <w:t xml:space="preserve">. Journal of Indonesian Engineering Technology, 15(3), 45-62.</w:t>
      </w:r>
    </w:p>
    <w:p>
      <w:pPr>
        <w:pStyle w:val="BodyText"/>
      </w:pPr>
      <w:r>
        <w:t xml:space="preserve">This article provides a critical analysis of how mechatronics engineers are reshaping the automotive manufacturing sector in the Greater Jakarta Area (Jabodetabek). The authors argue that the transition from traditional assembly lines to smart factories requires a specialized workforce proficient in robotics and sensor integration. The study highlights case studies from major automotive plants in Bekasi and Tangerang, which are integral to Jakarta's industrial ecosystem. It is highly relevant for understanding the specific technical demands placed on mechatronics engineers in Indonesia’s largest manufacturing hub.</w:t>
      </w:r>
    </w:p>
    <w:p>
      <w:pPr>
        <w:pStyle w:val="BodyText"/>
      </w:pPr>
      <w:r>
        <w:t xml:space="preserve">Ministry of Industry, Republic of Indonesia. (2023).</w:t>
      </w:r>
      <w:r>
        <w:t xml:space="preserve"> </w:t>
      </w:r>
      <w:r>
        <w:rPr>
          <w:iCs/>
          <w:i/>
        </w:rPr>
        <w:t xml:space="preserve">National Roadmap for Smart Manufacturing 2025-2045</w:t>
      </w:r>
      <w:r>
        <w:t xml:space="preserve">. Jakarta: Government Printing Office.</w:t>
      </w:r>
    </w:p>
    <w:p>
      <w:pPr>
        <w:pStyle w:val="BodyText"/>
      </w:pPr>
      <w:r>
        <w:t xml:space="preserve">This government publication outlines the strategic goals for modernizing Indonesia’s industrial sector, with a heavy emphasis on the capital region. It details the necessity of integrating cyber-physical systems into production environments. For the mechatronics engineer, this document serves as a policy framework, indicating where government funding and infrastructure support will be directed. It underscores the importance of local talent development in Jakarta to meet national self-sufficiency goals in technology.</w:t>
      </w:r>
    </w:p>
    <w:bookmarkEnd w:id="20"/>
    <w:bookmarkStart w:id="21" w:name="X33b1f185d8c54ad8d91dd80888f9ff31a342640"/>
    <w:p>
      <w:pPr>
        <w:pStyle w:val="Heading2"/>
      </w:pPr>
      <w:r>
        <w:t xml:space="preserve">2. Urban Infrastructure and Smart City Initiatives</w:t>
      </w:r>
    </w:p>
    <w:p>
      <w:pPr>
        <w:pStyle w:val="FirstParagraph"/>
      </w:pPr>
      <w:r>
        <w:t xml:space="preserve">Santoso, B. (2021).</w:t>
      </w:r>
      <w:r>
        <w:t xml:space="preserve"> </w:t>
      </w:r>
      <w:r>
        <w:rPr>
          <w:iCs/>
          <w:i/>
        </w:rPr>
        <w:t xml:space="preserve">Mechatronic Systems in Mass Rapid Transit: A Case Study of the Jakarta MRT</w:t>
      </w:r>
      <w:r>
        <w:t xml:space="preserve">. International Journal of Urban Engineering, 8(2), 112-129.</w:t>
      </w:r>
    </w:p>
    <w:p>
      <w:pPr>
        <w:pStyle w:val="BodyText"/>
      </w:pPr>
      <w:r>
        <w:t xml:space="preserve">This paper examines the complex mechatronic systems utilized in the Jakarta Mass Rapid Transit (MRT) network. It covers the integration of signaling systems, automated train operations, and energy management units. The author discusses the challenges faced by local engineers in maintaining these high-tech systems within Jakarta’s tropical climate and high-density urban environment. This resource is essential for understanding how mechatronics engineering contributes to solving critical urban mobility issues in Indonesia’s capital.</w:t>
      </w:r>
    </w:p>
    <w:p>
      <w:pPr>
        <w:pStyle w:val="BodyText"/>
      </w:pPr>
      <w:r>
        <w:t xml:space="preserve">Lee, K., &amp; Hartono, R. (2023).</w:t>
      </w:r>
      <w:r>
        <w:t xml:space="preserve"> </w:t>
      </w:r>
      <w:r>
        <w:rPr>
          <w:iCs/>
          <w:i/>
        </w:rPr>
        <w:t xml:space="preserve">Smart Traffic Management Systems in Megacities: Applications in Central Jakarta</w:t>
      </w:r>
      <w:r>
        <w:t xml:space="preserve">. IEEE Transactions on Intelligent Transportation Systems, 24(5), 500-515.</w:t>
      </w:r>
    </w:p>
    <w:p>
      <w:pPr>
        <w:pStyle w:val="BodyText"/>
      </w:pPr>
      <w:r>
        <w:t xml:space="preserve">Focusing on traffic congestion, a perennial issue in Jakarta, this study explores the deployment of adaptive traffic control systems driven by mechatronic sensors and AI algorithms. The authors detail how real-time data processing allows for dynamic traffic light adjustments. The paper is significant for mechatronics engineers interested in civil infrastructure, demonstrating how embedded systems can optimize urban flow and reduce pollution in one of the world’s most congested cities.</w:t>
      </w:r>
    </w:p>
    <w:bookmarkEnd w:id="21"/>
    <w:bookmarkStart w:id="22" w:name="education-and-workforce-development"/>
    <w:p>
      <w:pPr>
        <w:pStyle w:val="Heading2"/>
      </w:pPr>
      <w:r>
        <w:t xml:space="preserve">3. Education and Workforce Development</w:t>
      </w:r>
    </w:p>
    <w:p>
      <w:pPr>
        <w:pStyle w:val="FirstParagraph"/>
      </w:pPr>
      <w:r>
        <w:t xml:space="preserve">Universitas Indonesia. (2022).</w:t>
      </w:r>
      <w:r>
        <w:t xml:space="preserve"> </w:t>
      </w:r>
      <w:r>
        <w:rPr>
          <w:iCs/>
          <w:i/>
        </w:rPr>
        <w:t xml:space="preserve">Curriculum Development for Mechatronics Engineering in the Era of Digital Transformation</w:t>
      </w:r>
      <w:r>
        <w:t xml:space="preserve">. Faculty of Engineering Report, Depok/Jakarta.</w:t>
      </w:r>
    </w:p>
    <w:p>
      <w:pPr>
        <w:pStyle w:val="BodyText"/>
      </w:pPr>
      <w:r>
        <w:t xml:space="preserve">This report analyzes the current educational standards for mechatronics engineering programs in Indonesia’s leading universities. It identifies gaps between academic training and the practical skills required by Jakarta-based industries. The document recommends increased focus on programming, IoT (Internet of Things), and practical robotics workshops. It is a valuable resource for educators and students alike, providing insight into the competencies required to succeed as a mechatronics engineer in the Indonesian job market.</w:t>
      </w:r>
    </w:p>
    <w:p>
      <w:pPr>
        <w:pStyle w:val="BodyText"/>
      </w:pPr>
      <w:r>
        <w:t xml:space="preserve">Indonesian Society of Mechatronics Engineers (ISME). (2023).</w:t>
      </w:r>
      <w:r>
        <w:t xml:space="preserve"> </w:t>
      </w:r>
      <w:r>
        <w:rPr>
          <w:iCs/>
          <w:i/>
        </w:rPr>
        <w:t xml:space="preserve">Professional Certification and Ethical Standards for Engineers in Indonesia</w:t>
      </w:r>
      <w:r>
        <w:t xml:space="preserve">. Jakarta: ISME Publications.</w:t>
      </w:r>
    </w:p>
    <w:p>
      <w:pPr>
        <w:pStyle w:val="BodyText"/>
      </w:pPr>
      <w:r>
        <w:t xml:space="preserve">This handbook outlines the professional requirements for practicing mechatronics engineers in Indonesia. It covers licensing, continuing education, and ethical guidelines specific to the region. For professionals working in Jakarta, this document is crucial for career advancement and legal compliance. It also highlights the growing recognition of mechatronics as a distinct and vital engineering discipline within the Indonesian regulatory framework.</w:t>
      </w:r>
    </w:p>
    <w:bookmarkEnd w:id="22"/>
    <w:bookmarkStart w:id="23" w:name="emerging-technologies-and-sustainability"/>
    <w:p>
      <w:pPr>
        <w:pStyle w:val="Heading2"/>
      </w:pPr>
      <w:r>
        <w:t xml:space="preserve">4. Emerging Technologies and Sustainability</w:t>
      </w:r>
    </w:p>
    <w:p>
      <w:pPr>
        <w:pStyle w:val="FirstParagraph"/>
      </w:pPr>
      <w:r>
        <w:t xml:space="preserve">Nugroho, D. (2023).</w:t>
      </w:r>
      <w:r>
        <w:t xml:space="preserve"> </w:t>
      </w:r>
      <w:r>
        <w:rPr>
          <w:iCs/>
          <w:i/>
        </w:rPr>
        <w:t xml:space="preserve">Renewable Energy Integration in Jakarta: The Role of Mechatronic Control Systems</w:t>
      </w:r>
      <w:r>
        <w:t xml:space="preserve">. Journal of Sustainable Energy Engineering, 10(1), 78-90.</w:t>
      </w:r>
    </w:p>
    <w:p>
      <w:pPr>
        <w:pStyle w:val="BodyText"/>
      </w:pPr>
      <w:r>
        <w:t xml:space="preserve">As Jakarta faces increasing pressure to reduce its carbon footprint, this article explores how mechatronics engineers are designing control systems for solar and wind energy integration into the city’s power grid. The author discusses the technical challenges of stabilizing power supply using automated switching and monitoring systems. This resource is pertinent for engineers looking to apply their skills in the growing green technology sector within Indonesia.</w:t>
      </w:r>
    </w:p>
    <w:p>
      <w:pPr>
        <w:pStyle w:val="BodyText"/>
      </w:pPr>
      <w:r>
        <w:t xml:space="preserve">Global Industry Analysts. (2024).</w:t>
      </w:r>
      <w:r>
        <w:t xml:space="preserve"> </w:t>
      </w:r>
      <w:r>
        <w:rPr>
          <w:iCs/>
          <w:i/>
        </w:rPr>
        <w:t xml:space="preserve">Southeast Asia Robotics Market: Growth Trends and Opportunities in Indonesia</w:t>
      </w:r>
      <w:r>
        <w:t xml:space="preserve">. San Francisco: GIA Reports.</w:t>
      </w:r>
    </w:p>
    <w:p>
      <w:pPr>
        <w:pStyle w:val="BodyText"/>
      </w:pPr>
      <w:r>
        <w:t xml:space="preserve">This market research report provides a macroeconomic view of the robotics industry in Southeast Asia, with a dedicated section on Indonesia. It predicts significant growth in the adoption of collaborative robots (cobots) in Jakarta’s electronics and food processing industries. The report offers data-driven insights into future job opportunities for mechatronics engineers, emphasizing the need for expertise in human-robot interaction and safety protocols.</w:t>
      </w:r>
    </w:p>
    <w:p>
      <w:pPr>
        <w:pStyle w:val="BodyText"/>
      </w:pPr>
      <w:r>
        <w:t xml:space="preserve">Collectively, these sources illustrate that the mechatronics engineer plays a pivotal role in the technological advancement of Jakarta, Indonesia. From automating manufacturing plants to managing smart city infrastructure, the demand for interdisciplinary engineering skills is at an all-time high. This bibliography serves as a foundational resource for understanding the technical, educational, and economic factors shaping this profession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Jakarta, Indonesia</dc:title>
  <dc:creator/>
  <dc:language>en</dc:language>
  <cp:keywords/>
  <dcterms:created xsi:type="dcterms:W3CDTF">2026-08-07T23:40:59Z</dcterms:created>
  <dcterms:modified xsi:type="dcterms:W3CDTF">2026-08-07T23:40:59Z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