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5" w:name="X08beea4e8f65d1ea8a567e2c264d346bb77f593"/>
    <w:p>
      <w:pPr>
        <w:pStyle w:val="Heading1"/>
      </w:pPr>
      <w:r>
        <w:t xml:space="preserve">Annotated Bibliography: The Role of the Mechatronics Engineer in Kuwait City</w:t>
      </w:r>
    </w:p>
    <w:p>
      <w:pPr>
        <w:pStyle w:val="FirstParagraph"/>
      </w:pPr>
      <w:r>
        <w:t xml:space="preserve">The following annotated bibliography compiles essential literature regarding the intersection of mechatronics engineering, industrial automation, and the specific economic and infrastructural landscape of Kuwait City. As the capital of the State of Kuwait, Kuwait City serves as the primary hub for the nation's transition toward a diversified economy under the "New Kuwait" vision. This collection highlights resources that define the technical competencies required of a Mechatronics Engineer while contextualizing their application within the local market, focusing on sectors such as oil and gas, smart infrastructure, and advanced manufacturing.</w:t>
      </w:r>
    </w:p>
    <w:bookmarkStart w:id="20" w:name="Xd39420292807f0ffeaa0dfe9700c9a772dd8618"/>
    <w:p>
      <w:pPr>
        <w:pStyle w:val="Heading2"/>
      </w:pPr>
      <w:r>
        <w:t xml:space="preserve">Introduction to Mechatronics and Local Application</w:t>
      </w:r>
    </w:p>
    <w:p>
      <w:pPr>
        <w:pStyle w:val="FirstParagraph"/>
      </w:pPr>
      <w:r>
        <w:t xml:space="preserve">Bolton, W. (2015).</w:t>
      </w:r>
      <w:r>
        <w:t xml:space="preserve"> </w:t>
      </w:r>
      <w:r>
        <w:rPr>
          <w:iCs/>
          <w:i/>
        </w:rPr>
        <w:t xml:space="preserve">Mechatronics: Electronic Control Systems in Mechanical and Electrical Engineering</w:t>
      </w:r>
      <w:r>
        <w:t xml:space="preserve"> </w:t>
      </w:r>
      <w:r>
        <w:t xml:space="preserve">(7th ed.). Pearson Education.</w:t>
      </w:r>
    </w:p>
    <w:p>
      <w:pPr>
        <w:pStyle w:val="BodyText"/>
      </w:pPr>
      <w:r>
        <w:t xml:space="preserve">This foundational text provides a comprehensive overview of the core principles of mechatronics, including sensors, actuators, and microcontrollers. For a Mechatronics Engineer operating in Kuwait City, this resource is critical for understanding the theoretical underpinnings of the automated systems used in the region's heavy industry. The book's emphasis on system integration is particularly relevant to the complex machinery found in the Kuwait Oil Company facilities and the emerging industrial zones in the capital. It serves as a technical baseline for engineers tasked with maintaining and upgrading legacy systems in Kuwait's energy sector.</w:t>
      </w:r>
    </w:p>
    <w:p>
      <w:pPr>
        <w:pStyle w:val="BodyText"/>
      </w:pPr>
      <w:r>
        <w:t xml:space="preserve">Al-Sanea, S. A. (2018).</w:t>
      </w:r>
      <w:r>
        <w:t xml:space="preserve"> </w:t>
      </w:r>
      <w:r>
        <w:rPr>
          <w:iCs/>
          <w:i/>
        </w:rPr>
        <w:t xml:space="preserve">Engineering Education and Industrial Needs in the Gulf Cooperation Council</w:t>
      </w:r>
      <w:r>
        <w:t xml:space="preserve">. Journal of Gulf Engineering Studies, 12(3), 45-62.</w:t>
      </w:r>
    </w:p>
    <w:p>
      <w:pPr>
        <w:pStyle w:val="BodyText"/>
      </w:pPr>
      <w:r>
        <w:t xml:space="preserve">This article analyzes the gap between engineering curricula and the practical demands of the industry within the GCC, with specific case studies from Kuwait. It highlights the growing demand for multidisciplinary engineers who can bridge the gap between mechanical design and software control. For a professional in Kuwait City, this paper offers insight into the local expectations for a Mechatronics Engineer, emphasizing the need for adaptability and proficiency in modern control systems to meet the standards of local multinational corporations.</w:t>
      </w:r>
    </w:p>
    <w:bookmarkEnd w:id="20"/>
    <w:bookmarkStart w:id="21" w:name="automation-in-the-energy-sector"/>
    <w:p>
      <w:pPr>
        <w:pStyle w:val="Heading2"/>
      </w:pPr>
      <w:r>
        <w:t xml:space="preserve">Automation in the Energy Sector</w:t>
      </w:r>
    </w:p>
    <w:p>
      <w:pPr>
        <w:pStyle w:val="FirstParagraph"/>
      </w:pPr>
      <w:r>
        <w:t xml:space="preserve">Al-Mutairi, N. (2020).</w:t>
      </w:r>
      <w:r>
        <w:t xml:space="preserve"> </w:t>
      </w:r>
      <w:r>
        <w:rPr>
          <w:iCs/>
          <w:i/>
        </w:rPr>
        <w:t xml:space="preserve">Automation Trends in Kuwait's Oil and Gas Industry</w:t>
      </w:r>
      <w:r>
        <w:t xml:space="preserve">. Kuwait Institute for Scientific Research.</w:t>
      </w:r>
    </w:p>
    <w:p>
      <w:pPr>
        <w:pStyle w:val="BodyText"/>
      </w:pPr>
      <w:r>
        <w:t xml:space="preserve">This report details the shift toward Industry 4.0 technologies within Kuwait's primary economic sector. It discusses the implementation of robotic process automation and predictive maintenance systems in refineries located near Kuwait City. The document is essential for a Mechatronics Engineer seeking to specialize in the energy sector, as it outlines the specific technologies—such as SCADA systems and IoT sensors—that are currently being deployed. It underscores the engineer's role in ensuring operational efficiency and safety in high-risk environments.</w:t>
      </w:r>
    </w:p>
    <w:p>
      <w:pPr>
        <w:pStyle w:val="BodyText"/>
      </w:pPr>
      <w:r>
        <w:t xml:space="preserve">International Energy Agency. (2021).</w:t>
      </w:r>
      <w:r>
        <w:t xml:space="preserve"> </w:t>
      </w:r>
      <w:r>
        <w:rPr>
          <w:iCs/>
          <w:i/>
        </w:rPr>
        <w:t xml:space="preserve">Energy Efficiency 2021: Kuwait Country Review</w:t>
      </w:r>
      <w:r>
        <w:t xml:space="preserve">. IEA Publications.</w:t>
      </w:r>
    </w:p>
    <w:p>
      <w:pPr>
        <w:pStyle w:val="BodyText"/>
      </w:pPr>
      <w:r>
        <w:t xml:space="preserve">While a broad policy document, this review highlights the necessity for advanced engineering solutions to improve energy efficiency in Kuwait's industrial and residential sectors. For a Mechatronics Engineer in Kuwait City, this text provides the macro-economic context for their work. It suggests that future projects will increasingly focus on energy-saving automation, smart grid integration, and efficient HVAC control systems, areas where mechatronic expertise is indispensable.</w:t>
      </w:r>
    </w:p>
    <w:bookmarkEnd w:id="21"/>
    <w:bookmarkStart w:id="22" w:name="smart-cities-and-infrastructure"/>
    <w:p>
      <w:pPr>
        <w:pStyle w:val="Heading2"/>
      </w:pPr>
      <w:r>
        <w:t xml:space="preserve">Smart Cities and Infrastructure</w:t>
      </w:r>
    </w:p>
    <w:p>
      <w:pPr>
        <w:pStyle w:val="FirstParagraph"/>
      </w:pPr>
      <w:r>
        <w:t xml:space="preserve">Ministry of Planning and Development Affairs. (2022).</w:t>
      </w:r>
      <w:r>
        <w:t xml:space="preserve"> </w:t>
      </w:r>
      <w:r>
        <w:rPr>
          <w:iCs/>
          <w:i/>
        </w:rPr>
        <w:t xml:space="preserve">New Kuwait: A Vision for the Future</w:t>
      </w:r>
      <w:r>
        <w:t xml:space="preserve">. Government of Kuwait.</w:t>
      </w:r>
    </w:p>
    <w:p>
      <w:pPr>
        <w:pStyle w:val="BodyText"/>
      </w:pPr>
      <w:r>
        <w:t xml:space="preserve">This official government document outlines the strategic plan for modernizing Kuwait's infrastructure, with a heavy focus on digital transformation and smart city initiatives in Kuwait City. It is a crucial reference for understanding the regulatory and developmental environment in which a Mechatronics Engineer will operate. The vision emphasizes the need for intelligent transportation systems, automated public services, and sustainable urban planning, all of which rely heavily on mechatronic systems for execution and maintenance.</w:t>
      </w:r>
    </w:p>
    <w:p>
      <w:pPr>
        <w:pStyle w:val="BodyText"/>
      </w:pPr>
      <w:r>
        <w:t xml:space="preserve">Al-Hajri, M., &amp; Al-Fahad, K. (2019).</w:t>
      </w:r>
      <w:r>
        <w:t xml:space="preserve"> </w:t>
      </w:r>
      <w:r>
        <w:rPr>
          <w:iCs/>
          <w:i/>
        </w:rPr>
        <w:t xml:space="preserve">Smart Transportation Systems in Urban Environments: A Case Study of Kuwait City</w:t>
      </w:r>
      <w:r>
        <w:t xml:space="preserve">. Urban Planning Journal, 8(2), 112-125.</w:t>
      </w:r>
    </w:p>
    <w:p>
      <w:pPr>
        <w:pStyle w:val="BodyText"/>
      </w:pPr>
      <w:r>
        <w:t xml:space="preserve">This study examines the challenges and opportunities of implementing smart traffic management systems in Kuwait City. It discusses the integration of sensors, data analytics, and automated control mechanisms to alleviate congestion. For a Mechatronics Engineer, this article is highly relevant as it details the practical application of their skills in civil infrastructure. It highlights the potential for career growth in public sector projects aimed at modernizing the capital's transport network.</w:t>
      </w:r>
    </w:p>
    <w:bookmarkEnd w:id="22"/>
    <w:bookmarkStart w:id="23" w:name="robotics-and-advanced-manufacturing"/>
    <w:p>
      <w:pPr>
        <w:pStyle w:val="Heading2"/>
      </w:pPr>
      <w:r>
        <w:t xml:space="preserve">Robotics and Advanced Manufacturing</w:t>
      </w:r>
    </w:p>
    <w:p>
      <w:pPr>
        <w:pStyle w:val="FirstParagraph"/>
      </w:pPr>
      <w:r>
        <w:t xml:space="preserve">ISO. (2020).</w:t>
      </w:r>
      <w:r>
        <w:t xml:space="preserve"> </w:t>
      </w:r>
      <w:r>
        <w:rPr>
          <w:iCs/>
          <w:i/>
        </w:rPr>
        <w:t xml:space="preserve">ISO 10218-1:2011 Robots and robotic devices — Safety requirements for industrial robots — Part 1: Robots</w:t>
      </w:r>
      <w:r>
        <w:t xml:space="preserve">. International Organization for Standardization.</w:t>
      </w:r>
    </w:p>
    <w:p>
      <w:pPr>
        <w:pStyle w:val="BodyText"/>
      </w:pPr>
      <w:r>
        <w:t xml:space="preserve">This international standard is mandatory for the deployment of industrial robots in manufacturing facilities, including those in Kuwait's industrial estates. For a Mechatronics Engineer working in Kuwait City's manufacturing sector, familiarity with this standard is non-negotiable. It provides the safety guidelines and technical requirements necessary for designing, installing, and maintaining robotic cells. Adherence to these standards ensures that local industries can compete globally while maintaining a safe working environment.</w:t>
      </w:r>
    </w:p>
    <w:p>
      <w:pPr>
        <w:pStyle w:val="BodyText"/>
      </w:pPr>
      <w:r>
        <w:t xml:space="preserve">Al-Salem, S. M. (2021).</w:t>
      </w:r>
      <w:r>
        <w:t xml:space="preserve"> </w:t>
      </w:r>
      <w:r>
        <w:rPr>
          <w:iCs/>
          <w:i/>
        </w:rPr>
        <w:t xml:space="preserve">The Future of Manufacturing in Kuwait: Moving Towards Industry 4.0</w:t>
      </w:r>
      <w:r>
        <w:t xml:space="preserve">. Kuwait Journal of Science and Engineering, 48(1), 23-35.</w:t>
      </w:r>
    </w:p>
    <w:p>
      <w:pPr>
        <w:pStyle w:val="BodyText"/>
      </w:pPr>
      <w:r>
        <w:t xml:space="preserve">This paper explores the potential for Kuwait to develop a robust manufacturing sector through the adoption of advanced mechatronic technologies. It argues that the integration of cyber-physical systems is key to reducing reliance on oil revenues. For a Mechatronics Engineer, this resource offers a forward-looking perspective on the local job market, suggesting a growing need for professionals who can design and manage automated production lines. It reinforces the importance of continuous learning in areas such as artificial intelligence and machine learning within the context of Kuwait's industrial diversification.</w:t>
      </w:r>
    </w:p>
    <w:bookmarkEnd w:id="23"/>
    <w:bookmarkStart w:id="24" w:name="conclusion"/>
    <w:p>
      <w:pPr>
        <w:pStyle w:val="Heading2"/>
      </w:pPr>
      <w:r>
        <w:t xml:space="preserve">Conclusion</w:t>
      </w:r>
    </w:p>
    <w:p>
      <w:pPr>
        <w:pStyle w:val="FirstParagraph"/>
      </w:pPr>
      <w:r>
        <w:t xml:space="preserve">The selected bibliography demonstrates that the role of the Mechatronics Engineer in Kuwait City is pivotal to the nation's economic diversification and modernization efforts. From optimizing oil and gas operations to building smart urban infrastructure, the technical skills defined in these texts are directly applicable to the challenges and opportunities present in the Kuwaiti market. Professionals in this field must remain informed by both global technical standards and local strategic visions to contribute effectively to the development of Kuwait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Kuwait City</dc:title>
  <dc:creator/>
  <dc:language>en</dc:language>
  <cp:keywords/>
  <dcterms:created xsi:type="dcterms:W3CDTF">2026-08-07T19:55:24Z</dcterms:created>
  <dcterms:modified xsi:type="dcterms:W3CDTF">2026-08-07T19:55:24Z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