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Role and Evolution of the Mechatronics Engineer in Casablanca, Morocco</w:t>
      </w:r>
    </w:p>
    <w:bookmarkEnd w:id="20"/>
    <w:bookmarkStart w:id="21" w:name="introduction"/>
    <w:p>
      <w:pPr>
        <w:pStyle w:val="Heading2"/>
      </w:pPr>
      <w:r>
        <w:t xml:space="preserve">Introduction</w:t>
      </w:r>
    </w:p>
    <w:p>
      <w:pPr>
        <w:pStyle w:val="FirstParagraph"/>
      </w:pPr>
      <w:r>
        <w:t xml:space="preserve">This annotated bibliography compiles key resources regarding the field of Mechatronics Engineering, specifically contextualized within the industrial landscape of Casablanca, Morocco. As the economic capital of Morocco, Casablanca is the hub for the automotive, aerospace, and manufacturing sectors. The Mechatronics Engineer plays a pivotal role in this ecosystem, bridging the gap between mechanical systems, electronics, and computer science to drive automation and Industry 4.0 initiatives. The following entries provide a comprehensive overview of the technical requirements, economic impact, and educational pathways relevant to professionals operating in this specific geographic and industrial context.</w:t>
      </w:r>
    </w:p>
    <w:bookmarkEnd w:id="21"/>
    <w:bookmarkStart w:id="22" w:name="bibliographic-entries"/>
    <w:p>
      <w:pPr>
        <w:pStyle w:val="Heading2"/>
      </w:pPr>
      <w:r>
        <w:t xml:space="preserve">Bibliographic Entries</w:t>
      </w:r>
    </w:p>
    <w:p>
      <w:pPr>
        <w:pStyle w:val="FirstParagraph"/>
      </w:pPr>
      <w:r>
        <w:t xml:space="preserve">Alami, M., &amp; Benyettou, A. (2021). "Industrial Automation and Robotics in the Moroccan Automotive Sector: A Case Study of Casablanca."</w:t>
      </w:r>
      <w:r>
        <w:t xml:space="preserve"> </w:t>
      </w:r>
      <w:r>
        <w:rPr>
          <w:iCs/>
          <w:i/>
        </w:rPr>
        <w:t xml:space="preserve">Journal of North African Industrial Engineering</w:t>
      </w:r>
      <w:r>
        <w:t xml:space="preserve">, 14(2), 45-62.</w:t>
      </w:r>
    </w:p>
    <w:p>
      <w:pPr>
        <w:pStyle w:val="BodyText"/>
      </w:pPr>
      <w:r>
        <w:t xml:space="preserve">This peer-reviewed article provides a critical analysis of the integration of robotics within the automotive assembly plants located in the Casablanca-Tanger corridor. The authors highlight how Mechatronics Engineers are essential in programming and maintaining collaborative robots (cobots) used by major manufacturers like Renault and Stellantis. The text is particularly valuable for understanding the specific technical challenges faced by engineers in Casablanca, such as adapting global automation standards to local infrastructure constraints. It serves as a primary resource for understanding the practical application of mechatronics in Morocco's leading export industry.</w:t>
      </w:r>
    </w:p>
    <w:p>
      <w:pPr>
        <w:pStyle w:val="BodyText"/>
      </w:pPr>
      <w:r>
        <w:t xml:space="preserve">Benjelloun, K. (2022).</w:t>
      </w:r>
      <w:r>
        <w:t xml:space="preserve"> </w:t>
      </w:r>
      <w:r>
        <w:rPr>
          <w:iCs/>
          <w:i/>
        </w:rPr>
        <w:t xml:space="preserve">Smart Manufacturing: The Future of Industry in Morocco</w:t>
      </w:r>
      <w:r>
        <w:t xml:space="preserve">. Casablanca: Editions Atlantides.</w:t>
      </w:r>
    </w:p>
    <w:p>
      <w:pPr>
        <w:pStyle w:val="BodyText"/>
      </w:pPr>
      <w:r>
        <w:t xml:space="preserve">Benjelloun’s monograph offers a strategic overview of Industry 4.0 adoption in Morocco. A significant portion of the book is dedicated to the Casablanca industrial zone, discussing the shift from traditional mechanical engineering to integrated mechatronic systems. The author argues that the Mechatronics Engineer is the linchpin of this transition, responsible for implementing IoT sensors and data analytics in manufacturing lines. This resource is essential for understanding the macro-economic context in which these engineers operate and the expectations of Moroccan industrial stakeholders regarding digital transformation.</w:t>
      </w:r>
    </w:p>
    <w:p>
      <w:pPr>
        <w:pStyle w:val="BodyText"/>
      </w:pPr>
      <w:r>
        <w:t xml:space="preserve">Chakir, S., &amp; El Fathi, M. (2020). "Curriculum Development for Mechatronics Engineering in Moroccan Universities: Aligning with Industry Needs."</w:t>
      </w:r>
      <w:r>
        <w:t xml:space="preserve"> </w:t>
      </w:r>
      <w:r>
        <w:rPr>
          <w:iCs/>
          <w:i/>
        </w:rPr>
        <w:t xml:space="preserve">International Journal of Engineering Education</w:t>
      </w:r>
      <w:r>
        <w:t xml:space="preserve">, 36(4), 1120-1135.</w:t>
      </w:r>
    </w:p>
    <w:p>
      <w:pPr>
        <w:pStyle w:val="BodyText"/>
      </w:pPr>
      <w:r>
        <w:t xml:space="preserve">This study evaluates the academic programs offered by institutions in Casablanca, such as ENSEM and EMI, focusing on their alignment with the demands of the local job market. The authors identify a growing gap between theoretical knowledge and the practical skills required by employers in Casablanca’s high-tech sectors. The paper suggests that Mechatronics Engineers in Morocco must possess strong competencies in PLC programming and embedded systems. This entry is crucial for students and educators aiming to tailor their training to the specific requirements of the Casablanca labor market.</w:t>
      </w:r>
    </w:p>
    <w:p>
      <w:pPr>
        <w:pStyle w:val="BodyText"/>
      </w:pPr>
      <w:r>
        <w:t xml:space="preserve">European Aerospace Cluster Alliance. (2023).</w:t>
      </w:r>
      <w:r>
        <w:t xml:space="preserve"> </w:t>
      </w:r>
      <w:r>
        <w:rPr>
          <w:iCs/>
          <w:i/>
        </w:rPr>
        <w:t xml:space="preserve">Morocco Aerospace Industry Report: Opportunities for Mechatronics and Avionics</w:t>
      </w:r>
      <w:r>
        <w:t xml:space="preserve">. Brussels: EACA Publications.</w:t>
      </w:r>
    </w:p>
    <w:p>
      <w:pPr>
        <w:pStyle w:val="BodyText"/>
      </w:pPr>
      <w:r>
        <w:t xml:space="preserve">While a European publication, this report provides detailed insights into the aerospace subcontracting industry in Casablanca, a sector where companies like Safran and Liebherr have significant operations. The document outlines the rigorous quality standards and technical precision required of Mechatronics Engineers working on avionics and aircraft components. It highlights the unique opportunity for engineers in Casablanca to work on cutting-edge technology while adhering to international aerospace regulations, making it a vital reference for career planning in this niche sector.</w:t>
      </w:r>
    </w:p>
    <w:p>
      <w:pPr>
        <w:pStyle w:val="BodyText"/>
      </w:pPr>
      <w:r>
        <w:t xml:space="preserve">El Mansouri, H. (2019). "Sustainable Energy Systems and Mechatronic Control in North Africa."</w:t>
      </w:r>
      <w:r>
        <w:t xml:space="preserve"> </w:t>
      </w:r>
      <w:r>
        <w:rPr>
          <w:iCs/>
          <w:i/>
        </w:rPr>
        <w:t xml:space="preserve">Renewable Energy Journal</w:t>
      </w:r>
      <w:r>
        <w:t xml:space="preserve">, 138, 890-905.</w:t>
      </w:r>
    </w:p>
    <w:p>
      <w:pPr>
        <w:pStyle w:val="BodyText"/>
      </w:pPr>
      <w:r>
        <w:t xml:space="preserve">This article explores the intersection of renewable energy and mechatronics, with a specific focus on Morocco’s ambitious solar energy projects. Although many projects are located in the south, the control systems and engineering management are often based in Casablanca. The author discusses how Mechatronics Engineers design the tracking systems and power conversion units essential for solar farms. This resource is important for understanding the expanding role of mechatronics beyond manufacturing into the energy sector within the Moroccan context.</w:t>
      </w:r>
    </w:p>
    <w:p>
      <w:pPr>
        <w:pStyle w:val="BodyText"/>
      </w:pPr>
      <w:r>
        <w:t xml:space="preserve">Ghazi, R., &amp; Tazi, M. (2021). "The Impact of Digital Twins on Maintenance Strategies in Casablanca’s Manufacturing Plants."</w:t>
      </w:r>
      <w:r>
        <w:t xml:space="preserve"> </w:t>
      </w:r>
      <w:r>
        <w:rPr>
          <w:iCs/>
          <w:i/>
        </w:rPr>
        <w:t xml:space="preserve">Procedia Manufacturing</w:t>
      </w:r>
      <w:r>
        <w:t xml:space="preserve">, 52, 345-352.</w:t>
      </w:r>
    </w:p>
    <w:p>
      <w:pPr>
        <w:pStyle w:val="BodyText"/>
      </w:pPr>
      <w:r>
        <w:t xml:space="preserve">This conference paper examines the adoption of Digital Twin technology in Casablanca’s industrial facilities. It details how Mechatronics Engineers utilize virtual models to predict equipment failures and optimize maintenance schedules. The study provides empirical data from local factories, demonstrating the efficiency gains achieved through these advanced mechatronic techniques. It is a highly relevant technical resource for engineers looking to implement predictive maintenance solutions in the Moroccan industrial environment.</w:t>
      </w:r>
    </w:p>
    <w:p>
      <w:pPr>
        <w:pStyle w:val="BodyText"/>
      </w:pPr>
      <w:r>
        <w:t xml:space="preserve">Ministry of Industry and Trade, Kingdom of Morocco. (2022).</w:t>
      </w:r>
      <w:r>
        <w:t xml:space="preserve"> </w:t>
      </w:r>
      <w:r>
        <w:rPr>
          <w:iCs/>
          <w:i/>
        </w:rPr>
        <w:t xml:space="preserve">Industrial Acceleration Plan 2023-2027</w:t>
      </w:r>
      <w:r>
        <w:t xml:space="preserve">. Rabat: Government of Morocco.</w:t>
      </w:r>
    </w:p>
    <w:p>
      <w:pPr>
        <w:pStyle w:val="BodyText"/>
      </w:pPr>
      <w:r>
        <w:t xml:space="preserve">This official government document outlines the strategic priorities for Morocco’s industrial development. It explicitly mentions the need for skilled technical personnel, including Mechatronics Engineers, to support the modernization of industries in key economic zones like Casablanca. The plan emphasizes investment in automation and smart technologies. This source is indispensable for understanding the policy framework and government support available to engineering professionals and companies investing in mechatronic solutions in Morocco.</w:t>
      </w:r>
    </w:p>
    <w:p>
      <w:pPr>
        <w:pStyle w:val="BodyText"/>
      </w:pPr>
      <w:r>
        <w:t xml:space="preserve">Oukassi, A., &amp; M’Saad, M. (2020).</w:t>
      </w:r>
      <w:r>
        <w:t xml:space="preserve"> </w:t>
      </w:r>
      <w:r>
        <w:rPr>
          <w:iCs/>
          <w:i/>
        </w:rPr>
        <w:t xml:space="preserve">Advanced Control Engineering: Applications in Moroccan Industry</w:t>
      </w:r>
      <w:r>
        <w:t xml:space="preserve">. Casablanca: University Press.</w:t>
      </w:r>
    </w:p>
    <w:p>
      <w:pPr>
        <w:pStyle w:val="BodyText"/>
      </w:pPr>
      <w:r>
        <w:t xml:space="preserve">Written by prominent Moroccan academics, this textbook bridges the gap between advanced control theory and practical industrial applications. It includes case studies from Casablanca-based companies, illustrating how Mechatronics Engineers apply complex algorithms to control robotic arms and automated guided vehicles (AGVs). The text is written with the local context in mind, making it an excellent educational resource for both students and practicing engineers seeking to deepen their technical expertise within the Moroccan industrial framework.</w:t>
      </w:r>
    </w:p>
    <w:bookmarkEnd w:id="22"/>
    <w:p>
      <w:pPr>
        <w:pStyle w:val="BodyText"/>
      </w:pPr>
      <w:r>
        <w:t xml:space="preserve">© 2023 Annotated Bibliography on Mechatronics Engineering in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Casablanca, Morocco</dc:title>
  <dc:creator/>
  <dc:language>en</dc:language>
  <cp:keywords/>
  <dcterms:created xsi:type="dcterms:W3CDTF">2026-08-08T13:00:56Z</dcterms:created>
  <dcterms:modified xsi:type="dcterms:W3CDTF">2026-08-08T13:00:56Z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