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5" w:name="X7f0cae87053bbe993e9e1f2371aecfb5b268f13"/>
    <w:p>
      <w:pPr>
        <w:pStyle w:val="Heading1"/>
      </w:pPr>
      <w:r>
        <w:t xml:space="preserve">Annotated Bibliography: The Role of the Mechatronics Engineer in Dakar, Senegal</w:t>
      </w:r>
    </w:p>
    <w:p>
      <w:pPr>
        <w:pStyle w:val="FirstParagraph"/>
      </w:pPr>
      <w:r>
        <w:t xml:space="preserve">The following annotated bibliography compiles key resources regarding the field of Mechatronics Engineering, specifically contextualized for the industrial and technological landscape of Dakar, Senegal. As Senegal pursues its "Emerging Senegal Plan" (Plan Sénégal Émergent), the demand for multidisciplinary engineers capable of integrating mechanical, electrical, and software systems is growing. This document serves as a foundational guide for students, professionals, and policymakers in Dakar seeking to understand the technical, economic, and educational dimensions of this profession.</w:t>
      </w:r>
    </w:p>
    <w:bookmarkStart w:id="20" w:name="X76d07b6cb09453e5d6e6f8cafb63efe77a7870a"/>
    <w:p>
      <w:pPr>
        <w:pStyle w:val="Heading2"/>
      </w:pPr>
      <w:r>
        <w:t xml:space="preserve">Introduction to Mechatronics and Industrial Automation</w:t>
      </w:r>
    </w:p>
    <w:p>
      <w:pPr>
        <w:pStyle w:val="FirstParagraph"/>
      </w:pPr>
      <w:r>
        <w:t xml:space="preserve">Bolton, W. (2015).</w:t>
      </w:r>
      <w:r>
        <w:t xml:space="preserve"> </w:t>
      </w:r>
      <w:r>
        <w:rPr>
          <w:iCs/>
          <w:i/>
        </w:rPr>
        <w:t xml:space="preserve">Mechatronics: Electronic Control Systems in Mechanical and Electrical Engineering</w:t>
      </w:r>
      <w:r>
        <w:t xml:space="preserve"> </w:t>
      </w:r>
      <w:r>
        <w:t xml:space="preserve">(7th ed.). Pearson Education.</w:t>
      </w:r>
    </w:p>
    <w:p>
      <w:pPr>
        <w:pStyle w:val="BodyText"/>
      </w:pPr>
      <w:r>
        <w:t xml:space="preserve">This seminal text provides a comprehensive overview of the fundamental principles of mechatronics. For a Mechatronics Engineer in Dakar, this book is essential for understanding the integration of sensors, actuators, and microcontrollers. The text is particularly relevant to the manufacturing sector in Dakar, where the modernization of production lines requires a deep understanding of electronic control systems. It serves as a primary reference for engineering students at institutions such as the École Supérieure Polytechnique (ESP) in Dakar, offering the theoretical backbone necessary to design automated systems that improve industrial efficiency in West Africa.</w:t>
      </w:r>
    </w:p>
    <w:p>
      <w:pPr>
        <w:pStyle w:val="BodyText"/>
      </w:pPr>
      <w:r>
        <w:t xml:space="preserve">Groover, M. P. (2019).</w:t>
      </w:r>
      <w:r>
        <w:t xml:space="preserve"> </w:t>
      </w:r>
      <w:r>
        <w:rPr>
          <w:iCs/>
          <w:i/>
        </w:rPr>
        <w:t xml:space="preserve">Automation, Production Systems, and Computer-Integrated Manufacturing</w:t>
      </w:r>
      <w:r>
        <w:t xml:space="preserve"> </w:t>
      </w:r>
      <w:r>
        <w:t xml:space="preserve">(5th ed.). Pearson.</w:t>
      </w:r>
    </w:p>
    <w:p>
      <w:pPr>
        <w:pStyle w:val="BodyText"/>
      </w:pPr>
      <w:r>
        <w:t xml:space="preserve">Groover’s work is critical for understanding the broader context of industrial automation. In the context of Dakar’s industrial zones, such as the Zone Industrielle de Ouakam, this resource explains how mechatronic systems fit into larger production frameworks. It details the transition from manual labor to automated processes, a shift that is currently underway in Senegal’s automotive assembly and food processing industries. The book provides the Mechatronics Engineer with the tools to analyze production costs and efficiency, making it a vital resource for optimizing local manufacturing capabilities.</w:t>
      </w:r>
    </w:p>
    <w:bookmarkEnd w:id="20"/>
    <w:bookmarkStart w:id="21" w:name="X352ab8094e3135a504b8e070e80fa97d14c4d77"/>
    <w:p>
      <w:pPr>
        <w:pStyle w:val="Heading2"/>
      </w:pPr>
      <w:r>
        <w:t xml:space="preserve">Renewable Energy and Sustainable Systems in Senegal</w:t>
      </w:r>
    </w:p>
    <w:p>
      <w:pPr>
        <w:pStyle w:val="FirstParagraph"/>
      </w:pPr>
      <w:r>
        <w:t xml:space="preserve">Senegal Ministry of Energy and Water. (2020).</w:t>
      </w:r>
      <w:r>
        <w:t xml:space="preserve"> </w:t>
      </w:r>
      <w:r>
        <w:rPr>
          <w:iCs/>
          <w:i/>
        </w:rPr>
        <w:t xml:space="preserve">Energy Transition Strategy of Senegal 2020-2030</w:t>
      </w:r>
      <w:r>
        <w:t xml:space="preserve">. Republic of Senegal.</w:t>
      </w:r>
    </w:p>
    <w:p>
      <w:pPr>
        <w:pStyle w:val="BodyText"/>
      </w:pPr>
      <w:r>
        <w:t xml:space="preserve">This government document outlines Senegal’s commitment to increasing the share of renewable energy in its national grid. For the Mechatronics Engineer in Dakar, this policy framework is crucial. It highlights the need for experts who can design and maintain hybrid energy systems, including solar and wind integration. The document underscores the role of mechatronics in managing smart grids and energy storage systems, which are essential for stabilizing power supply in Dakar and surrounding regions. It serves as a roadmap for engineers looking to contribute to the country’s sustainable development goals.</w:t>
      </w:r>
    </w:p>
    <w:p>
      <w:pPr>
        <w:pStyle w:val="BodyText"/>
      </w:pPr>
      <w:r>
        <w:t xml:space="preserve">Kankam, J., &amp; Diop, M. (2021). "Solar-Powered Water Pumping Systems for Rural Senegal: A Mechatronic Approach."</w:t>
      </w:r>
      <w:r>
        <w:t xml:space="preserve"> </w:t>
      </w:r>
      <w:r>
        <w:rPr>
          <w:iCs/>
          <w:i/>
        </w:rPr>
        <w:t xml:space="preserve">Journal of African Engineering and Technology</w:t>
      </w:r>
      <w:r>
        <w:t xml:space="preserve">, 12(3), 45-58.</w:t>
      </w:r>
    </w:p>
    <w:p>
      <w:pPr>
        <w:pStyle w:val="BodyText"/>
      </w:pPr>
      <w:r>
        <w:t xml:space="preserve">This article presents a case study on the application of mechatronic principles to solve water scarcity issues in Senegal. It details the design of automated, solar-powered irrigation systems that utilize sensors and microcontrollers to optimize water usage. For engineers based in Dakar who work on projects extending to rural areas, this paper offers practical insights into designing robust, low-maintenance systems suitable for the local climate. It demonstrates how mechatronics can directly impact agriculture, a key sector of the Senegalese economy.</w:t>
      </w:r>
    </w:p>
    <w:bookmarkEnd w:id="21"/>
    <w:bookmarkStart w:id="22" w:name="robotics-and-emerging-technologies"/>
    <w:p>
      <w:pPr>
        <w:pStyle w:val="Heading2"/>
      </w:pPr>
      <w:r>
        <w:t xml:space="preserve">Robotics and Emerging Technologies</w:t>
      </w:r>
    </w:p>
    <w:p>
      <w:pPr>
        <w:pStyle w:val="FirstParagraph"/>
      </w:pPr>
      <w:r>
        <w:t xml:space="preserve">Spong, M. W., Hutchinson, S., &amp; Vidyasagar, M. (2020).</w:t>
      </w:r>
      <w:r>
        <w:t xml:space="preserve"> </w:t>
      </w:r>
      <w:r>
        <w:rPr>
          <w:iCs/>
          <w:i/>
        </w:rPr>
        <w:t xml:space="preserve">Robot Modeling and Control</w:t>
      </w:r>
      <w:r>
        <w:t xml:space="preserve"> </w:t>
      </w:r>
      <w:r>
        <w:t xml:space="preserve">(2nd ed.). Wiley.</w:t>
      </w:r>
    </w:p>
    <w:p>
      <w:pPr>
        <w:pStyle w:val="BodyText"/>
      </w:pPr>
      <w:r>
        <w:t xml:space="preserve">As Dakar begins to explore the potential of robotics in logistics and healthcare, this text becomes increasingly relevant. It covers the mathematical modeling and control of robotic systems, which are foundational for any Mechatronics Engineer interested in advanced automation. With the growth of logistics hubs in Dakar due to the new international airport and port expansions, the ability to design and program robotic arms and autonomous vehicles is a valuable skill. This book provides the rigorous technical knowledge required to innovate in these emerging fields within the Senegalese context.</w:t>
      </w:r>
    </w:p>
    <w:p>
      <w:pPr>
        <w:pStyle w:val="BodyText"/>
      </w:pPr>
      <w:r>
        <w:t xml:space="preserve">World Bank. (2022).</w:t>
      </w:r>
      <w:r>
        <w:t xml:space="preserve"> </w:t>
      </w:r>
      <w:r>
        <w:rPr>
          <w:iCs/>
          <w:i/>
        </w:rPr>
        <w:t xml:space="preserve">Digital Economy for Africa Diagnostic: Senegal Country Report</w:t>
      </w:r>
      <w:r>
        <w:t xml:space="preserve">. World Bank Group.</w:t>
      </w:r>
    </w:p>
    <w:p>
      <w:pPr>
        <w:pStyle w:val="BodyText"/>
      </w:pPr>
      <w:r>
        <w:t xml:space="preserve">This report analyzes the digital transformation landscape in Senegal, highlighting opportunities in the Internet of Things (IoT) and smart city initiatives in Dakar. For the Mechatronics Engineer, this document is key to understanding how hardware and software integration can improve urban infrastructure. It discusses the potential for smart traffic management, waste management systems, and energy-efficient buildings. The report emphasizes the need for local technical expertise to implement these technologies, positioning the Mechatronics Engineer as a central figure in Dakar’s digital future.</w:t>
      </w:r>
    </w:p>
    <w:bookmarkEnd w:id="22"/>
    <w:bookmarkStart w:id="23" w:name="education-and-professional-development"/>
    <w:p>
      <w:pPr>
        <w:pStyle w:val="Heading2"/>
      </w:pPr>
      <w:r>
        <w:t xml:space="preserve">Education and Professional Development</w:t>
      </w:r>
    </w:p>
    <w:p>
      <w:pPr>
        <w:pStyle w:val="FirstParagraph"/>
      </w:pPr>
      <w:r>
        <w:t xml:space="preserve">University of Dakar (UCAD). (2023).</w:t>
      </w:r>
      <w:r>
        <w:t xml:space="preserve"> </w:t>
      </w:r>
      <w:r>
        <w:rPr>
          <w:iCs/>
          <w:i/>
        </w:rPr>
        <w:t xml:space="preserve">Curriculum for the Master’s Degree in Mechatronics and Industrial Automation</w:t>
      </w:r>
      <w:r>
        <w:t xml:space="preserve">. Faculty of Sciences and Technology.</w:t>
      </w:r>
    </w:p>
    <w:p>
      <w:pPr>
        <w:pStyle w:val="BodyText"/>
      </w:pPr>
      <w:r>
        <w:t xml:space="preserve">This official curriculum document from the Cheikh Anta Diop University (UCAD) outlines the academic requirements for becoming a qualified Mechatronics Engineer in Senegal. It provides insight into the specific skills and knowledge areas prioritized by local academia, including control theory, embedded systems, and industrial robotics. For professionals in Dakar, this document serves as a benchmark for continuous learning and professional development. It also helps employers understand the competencies of graduates entering the local job market.</w:t>
      </w:r>
    </w:p>
    <w:p>
      <w:pPr>
        <w:pStyle w:val="BodyText"/>
      </w:pPr>
      <w:r>
        <w:t xml:space="preserve">International Organization for Migration (IOM). (2021).</w:t>
      </w:r>
      <w:r>
        <w:t xml:space="preserve"> </w:t>
      </w:r>
      <w:r>
        <w:rPr>
          <w:iCs/>
          <w:i/>
        </w:rPr>
        <w:t xml:space="preserve">Skills Development and Youth Employment in Senegal: The Role of Technical Education</w:t>
      </w:r>
      <w:r>
        <w:t xml:space="preserve">. IOM Senegal.</w:t>
      </w:r>
    </w:p>
    <w:p>
      <w:pPr>
        <w:pStyle w:val="BodyText"/>
      </w:pPr>
      <w:r>
        <w:t xml:space="preserve">This report examines the link between technical education and employment opportunities for youth in Senegal. It highlights the growing demand for skilled engineers in sectors such as manufacturing, energy, and telecommunications in Dakar. The document argues that mechatronics, as a multidisciplinary field, offers significant employment potential. It is a valuable resource for policymakers and educators in Dakar aiming to align technical training programs with the needs of the local economy, ensuring that Mechatronics Engineers are well-prepared to drive industrial growth.</w:t>
      </w:r>
    </w:p>
    <w:bookmarkEnd w:id="23"/>
    <w:bookmarkStart w:id="24" w:name="conclusion"/>
    <w:p>
      <w:pPr>
        <w:pStyle w:val="Heading2"/>
      </w:pPr>
      <w:r>
        <w:t xml:space="preserve">Conclusion</w:t>
      </w:r>
    </w:p>
    <w:p>
      <w:pPr>
        <w:pStyle w:val="FirstParagraph"/>
      </w:pPr>
      <w:r>
        <w:t xml:space="preserve">The resources listed above provide a comprehensive overview of the field of Mechatronics Engineering as it applies to the unique context of Dakar, Senegal. From foundational textbooks to local policy documents and academic curricula, these sources highlight the critical role that Mechatronics Engineers play in driving industrial automation, renewable energy adoption, and technological innovation in Senegal. As the country continues to develop, the integration of mechanical, electrical, and software engineering will be essential, making this bibliography a valuable tool for anyone involved in this dynamic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Dakar, Senegal</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