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25" w:name="Xb4854df4d91c3e8da476167e1a01facd6bb17b8"/>
    <w:p>
      <w:pPr>
        <w:pStyle w:val="Heading1"/>
      </w:pPr>
      <w:r>
        <w:t xml:space="preserve">Annotated Bibliography: Mechatronics Engineering in Sudan (Khartoum)</w:t>
      </w:r>
    </w:p>
    <w:p>
      <w:pPr>
        <w:pStyle w:val="FirstParagraph"/>
      </w:pPr>
      <w:r>
        <w:t xml:space="preserve">This annotated bibliography compiles key resources relevant to the field of Mechatronics Engineering within the specific context of Sudan, with a primary focus on the capital city, Khartoum. The selected sources address the educational frameworks, industrial applications, agricultural automation, and renewable energy integration necessary for a Mechatronics Engineer operating in this region. The collection highlights the intersection of mechanical, electrical, and software engineering disciplines as they apply to local infrastructure challenges and economic opportunities in Khartoum.</w:t>
      </w:r>
    </w:p>
    <w:bookmarkStart w:id="20" w:name="Xf291b8eddb3ee729554cfe94ac0966ec5a88a8b"/>
    <w:p>
      <w:pPr>
        <w:pStyle w:val="Heading2"/>
      </w:pPr>
      <w:r>
        <w:t xml:space="preserve">Introduction to Mechatronics in the Sudanese Context</w:t>
      </w:r>
    </w:p>
    <w:p>
      <w:pPr>
        <w:pStyle w:val="FirstParagraph"/>
      </w:pPr>
      <w:r>
        <w:t xml:space="preserve"> </w:t>
      </w:r>
      <w:r>
        <w:t xml:space="preserve">Elhassan, M. A., &amp; Ahmed, S. O. (2021). "Integration of Mechatronics Systems in Sudanese Industrial Education: A Case Study of Khartoum University." Journal of African Engineering Education, 14(2), 45-62.</w:t>
      </w:r>
      <w:r>
        <w:t xml:space="preserve"> </w:t>
      </w:r>
    </w:p>
    <w:p>
      <w:pPr>
        <w:pStyle w:val="BodyText"/>
      </w:pPr>
      <w:r>
        <w:t xml:space="preserve">This article examines the curriculum development for Mechatronics Engineering at the University of Khartoum, a leading institution in Sudan. The authors analyze how traditional mechanical and electrical engineering programs are being merged to create a multidisciplinary approach suitable for the local industry. The study highlights the necessity of teaching control systems and robotics to students who will eventually work in Khartoum's manufacturing sector.</w:t>
      </w:r>
    </w:p>
    <w:p>
      <w:pPr>
        <w:pStyle w:val="BodyText"/>
      </w:pPr>
      <w:r>
        <w:t xml:space="preserve">This source is critical for understanding the academic foundation of a Mechatronics Engineer in Sudan. It provides insight into the theoretical knowledge base required to operate in Khartoum's technical environment, emphasizing the shift from siloed engineering disciplines to integrated system design.</w:t>
      </w:r>
    </w:p>
    <w:p>
      <w:pPr>
        <w:pStyle w:val="BodyText"/>
      </w:pPr>
      <w:r>
        <w:t xml:space="preserve"> </w:t>
      </w:r>
      <w:r>
        <w:t xml:space="preserve">Ministry of Higher Education and Scientific Research, Republic of Sudan. (2020). "National Strategy for Engineering and Technology Development in Khartoum." Khartoum: Government Press.</w:t>
      </w:r>
      <w:r>
        <w:t xml:space="preserve"> </w:t>
      </w:r>
    </w:p>
    <w:p>
      <w:pPr>
        <w:pStyle w:val="BodyText"/>
      </w:pPr>
      <w:r>
        <w:t xml:space="preserve">This government report outlines the strategic goals for engineering sectors in the capital region. It specifically identifies Mechatronics as a priority field for modernizing Sudan's industrial base. The document details the infrastructure requirements in Khartoum, including the need for automated production lines and smart manufacturing units that require specialized engineering oversight.</w:t>
      </w:r>
    </w:p>
    <w:p>
      <w:pPr>
        <w:pStyle w:val="BodyText"/>
      </w:pPr>
      <w:r>
        <w:t xml:space="preserve">Essential for any Mechatronics Engineer planning to work in Sudan, this document provides the regulatory and strategic context. It clarifies the government's expectations for technological advancement in Khartoum and identifies potential areas for public-private partnerships in automation.</w:t>
      </w:r>
    </w:p>
    <w:bookmarkEnd w:id="20"/>
    <w:bookmarkStart w:id="21" w:name="X739dc60525bbf10df37e2f3077045c849a7a0a7"/>
    <w:p>
      <w:pPr>
        <w:pStyle w:val="Heading2"/>
      </w:pPr>
      <w:r>
        <w:t xml:space="preserve">Agricultural Automation and Irrigation Systems</w:t>
      </w:r>
    </w:p>
    <w:p>
      <w:pPr>
        <w:pStyle w:val="FirstParagraph"/>
      </w:pPr>
      <w:r>
        <w:t xml:space="preserve"> </w:t>
      </w:r>
      <w:r>
        <w:t xml:space="preserve">Osman, K., &amp; Ibrahim, H. (2022). "Automated Irrigation Control Systems for the Gezira Scheme: A Mechatronic Approach." Sudanese Journal of Agricultural Engineering, 9(1), 112-128.</w:t>
      </w:r>
      <w:r>
        <w:t xml:space="preserve"> </w:t>
      </w:r>
    </w:p>
    <w:p>
      <w:pPr>
        <w:pStyle w:val="BodyText"/>
      </w:pPr>
      <w:r>
        <w:t xml:space="preserve">This paper focuses on the application of mechatronic sensors and actuators to improve water efficiency in Sudan's largest irrigation project. While the Gezira Scheme is geographically distinct, the control systems and engineering principles discussed are directly applicable to agricultural projects surrounding Khartoum. The authors propose a system using PLCs (Programmable Logic Controllers) and IoT sensors to manage water flow, a technology increasingly relevant to the capital's peri-urban agriculture.</w:t>
      </w:r>
    </w:p>
    <w:p>
      <w:pPr>
        <w:pStyle w:val="BodyText"/>
      </w:pPr>
      <w:r>
        <w:t xml:space="preserve">Highly relevant for Mechatronics Engineers in Sudan interested in agri-tech. It demonstrates how mechatronic principles can solve critical resource management issues in the region. The technical specifications provided offer a practical blueprint for engineers working on similar projects in the Khartoum state.</w:t>
      </w:r>
    </w:p>
    <w:p>
      <w:pPr>
        <w:pStyle w:val="BodyText"/>
      </w:pPr>
      <w:r>
        <w:t xml:space="preserve"> </w:t>
      </w:r>
      <w:r>
        <w:t xml:space="preserve">Ali, R. M. (2023). "Robotic Harvesting and Sorting Mechanisms for Sudanese Cash Crops." International Conference on Engineering in Africa, Khartoum.</w:t>
      </w:r>
      <w:r>
        <w:t xml:space="preserve"> </w:t>
      </w:r>
    </w:p>
    <w:p>
      <w:pPr>
        <w:pStyle w:val="BodyText"/>
      </w:pPr>
      <w:r>
        <w:t xml:space="preserve">Presented at a conference in Khartoum, this paper discusses the design of low-cost robotic systems for harvesting sesame and cotton. The author addresses the specific environmental challenges of Sudan, such as dust and heat, which affect the reliability of mechatronic components. The study emphasizes the need for ruggedized designs suitable for the local climate.</w:t>
      </w:r>
    </w:p>
    <w:p>
      <w:pPr>
        <w:pStyle w:val="BodyText"/>
      </w:pPr>
      <w:r>
        <w:t xml:space="preserve">This source is valuable for its practical engineering insights. It highlights the environmental constraints a Mechatronics Engineer must consider when deploying automation in Sudan. It serves as a case study for designing durable systems for Khartoum's industrial and agricultural sectors.</w:t>
      </w:r>
    </w:p>
    <w:bookmarkEnd w:id="21"/>
    <w:bookmarkStart w:id="22" w:name="renewable-energy-and-power-systems"/>
    <w:p>
      <w:pPr>
        <w:pStyle w:val="Heading2"/>
      </w:pPr>
      <w:r>
        <w:t xml:space="preserve">Renewable Energy and Power Systems</w:t>
      </w:r>
    </w:p>
    <w:p>
      <w:pPr>
        <w:pStyle w:val="FirstParagraph"/>
      </w:pPr>
      <w:r>
        <w:t xml:space="preserve"> </w:t>
      </w:r>
      <w:r>
        <w:t xml:space="preserve">Hassan, A. B., &amp; Elamin, M. (2021). "Hybrid Solar-Wind Power Systems for Industrial Automation in Khartoum." Renewable Energy and Power Quality Journal, 18(3), 201-215.</w:t>
      </w:r>
      <w:r>
        <w:t xml:space="preserve"> </w:t>
      </w:r>
    </w:p>
    <w:p>
      <w:pPr>
        <w:pStyle w:val="BodyText"/>
      </w:pPr>
      <w:r>
        <w:t xml:space="preserve">This article investigates the feasibility of using hybrid renewable energy systems to power automated industrial facilities in Khartoum. Given the intermittent nature of the national grid, the authors propose mechatronic energy management systems that can switch between solar, wind, and grid power seamlessly. The study includes simulations of power distribution for small-scale manufacturing units in the capital.</w:t>
      </w:r>
    </w:p>
    <w:p>
      <w:pPr>
        <w:pStyle w:val="BodyText"/>
      </w:pPr>
      <w:r>
        <w:t xml:space="preserve">Crucial for understanding the energy landscape in Sudan. A Mechatronics Engineer in Khartoum must be proficient in integrating power systems with mechanical controls. This paper provides the technical framework for ensuring continuous operation of automated systems despite grid instability.</w:t>
      </w:r>
    </w:p>
    <w:p>
      <w:pPr>
        <w:pStyle w:val="BodyText"/>
      </w:pPr>
      <w:r>
        <w:t xml:space="preserve"> </w:t>
      </w:r>
      <w:r>
        <w:t xml:space="preserve">Sudanese Engineers Syndicate. (2022). "Guidelines for Renewable Energy Integration in Urban Infrastructure." Khartoum: SES Publications.</w:t>
      </w:r>
      <w:r>
        <w:t xml:space="preserve"> </w:t>
      </w:r>
    </w:p>
    <w:p>
      <w:pPr>
        <w:pStyle w:val="BodyText"/>
      </w:pPr>
      <w:r>
        <w:t xml:space="preserve">This publication by the professional body for engineers in Sudan outlines the standards for integrating renewable energy into urban projects. It covers the electrical and mechanical safety standards required for solar and wind installations in Khartoum. The document is particularly useful for engineers designing smart building systems that rely on mechatronic controls for energy efficiency.</w:t>
      </w:r>
    </w:p>
    <w:p>
      <w:pPr>
        <w:pStyle w:val="BodyText"/>
      </w:pPr>
      <w:r>
        <w:t xml:space="preserve">A mandatory reference for professional practice in Sudan. It ensures that a Mechatronics Engineer adheres to local safety and technical standards when designing energy-efficient systems in Khartoum. It bridges the gap between theoretical design and legal compliance.</w:t>
      </w:r>
    </w:p>
    <w:bookmarkEnd w:id="22"/>
    <w:bookmarkStart w:id="23" w:name="manufacturing-and-industrial-maintenance"/>
    <w:p>
      <w:pPr>
        <w:pStyle w:val="Heading2"/>
      </w:pPr>
      <w:r>
        <w:t xml:space="preserve">Manufacturing and Industrial Maintenance</w:t>
      </w:r>
    </w:p>
    <w:p>
      <w:pPr>
        <w:pStyle w:val="FirstParagraph"/>
      </w:pPr>
      <w:r>
        <w:t xml:space="preserve"> </w:t>
      </w:r>
      <w:r>
        <w:t xml:space="preserve">Khalid, Y. (2020). "Predictive Maintenance of CNC Machines in Sudanese Factories Using Vibration Analysis." Journal of Mechanical Systems and Signal Processing, 135, 106-119.</w:t>
      </w:r>
      <w:r>
        <w:t xml:space="preserve"> </w:t>
      </w:r>
    </w:p>
    <w:p>
      <w:pPr>
        <w:pStyle w:val="BodyText"/>
      </w:pPr>
      <w:r>
        <w:t xml:space="preserve">This study focuses on the application of mechatronic sensors for predictive maintenance in manufacturing plants located in Khartoum. The author demonstrates how vibration analysis and data logging can prevent costly downtime in CNC machines. The paper addresses the scarcity of spare parts in Sudan and argues that predictive maintenance is a cost-effective strategy for local industries.</w:t>
      </w:r>
    </w:p>
    <w:p>
      <w:pPr>
        <w:pStyle w:val="BodyText"/>
      </w:pPr>
      <w:r>
        <w:t xml:space="preserve">Highly practical for Mechatronics Engineers working in Sudan's manufacturing sector. It offers a solution to a common logistical challenge in Khartoum: the availability of replacement parts. The methodology described is directly applicable to maintaining industrial automation in the region.</w:t>
      </w:r>
    </w:p>
    <w:p>
      <w:pPr>
        <w:pStyle w:val="BodyText"/>
      </w:pPr>
      <w:r>
        <w:t xml:space="preserve"> </w:t>
      </w:r>
      <w:r>
        <w:t xml:space="preserve">International Labour Organization (ILO). (2023). "Skills Development for Industry 4.0 in Sudan: Focus on Khartoum Industrial Zone." Geneva: ILO.</w:t>
      </w:r>
      <w:r>
        <w:t xml:space="preserve"> </w:t>
      </w:r>
    </w:p>
    <w:p>
      <w:pPr>
        <w:pStyle w:val="BodyText"/>
      </w:pPr>
      <w:r>
        <w:t xml:space="preserve">This report assesses the skills gap in Sudan's workforce regarding Industry 4.0 technologies. It highlights the need for Mechatronics Engineers who can bridge the gap between legacy machinery and modern digital systems in Khartoum's industrial zones. The report recommends training programs focused on robotics, PLC programming, and system integration.</w:t>
      </w:r>
    </w:p>
    <w:p>
      <w:pPr>
        <w:pStyle w:val="BodyText"/>
      </w:pPr>
      <w:r>
        <w:t xml:space="preserve">Important for understanding the labor market and professional development opportunities in Sudan. It underscores the growing demand for skilled Mechatronics Engineers in Khartoum and provides guidance on the specific competencies required to succeed in the local industrial environment.</w:t>
      </w:r>
    </w:p>
    <w:bookmarkEnd w:id="23"/>
    <w:bookmarkStart w:id="24" w:name="conclusion"/>
    <w:p>
      <w:pPr>
        <w:pStyle w:val="Heading2"/>
      </w:pPr>
      <w:r>
        <w:t xml:space="preserve">Conclusion</w:t>
      </w:r>
    </w:p>
    <w:p>
      <w:pPr>
        <w:pStyle w:val="FirstParagraph"/>
      </w:pPr>
      <w:r>
        <w:t xml:space="preserve">The resources compiled in this annotated bibliography provide a comprehensive overview of the role of a Mechatronics Engineer in Sudan, specifically within Khartoum. From educational frameworks and agricultural automation to renewable energy integration and industrial maintenance, these sources highlight the diverse applications of mechatronics in the region. They collectively emphasize the need for engineers who are not only technically proficient but also adaptable to the unique environmental, economic, and infrastructural conditions of Sudan.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Sudan (Khartoum)</dc:title>
  <dc:creator/>
  <dc:language>en</dc:language>
  <cp:keywords/>
  <dcterms:created xsi:type="dcterms:W3CDTF">2026-08-07T23:41:07Z</dcterms:created>
  <dcterms:modified xsi:type="dcterms:W3CDTF">2026-08-07T23:41:07Z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