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Ankara,</w:t>
      </w:r>
      <w:r>
        <w:t xml:space="preserve"> </w:t>
      </w:r>
      <w:r>
        <w:t xml:space="preserve">Turkey</w:t>
      </w:r>
    </w:p>
    <w:bookmarkStart w:id="33" w:name="X41698cb48a2111b9f8f892b2ee7d1021b3bf2ee"/>
    <w:p>
      <w:pPr>
        <w:pStyle w:val="Heading1"/>
      </w:pPr>
      <w:r>
        <w:t xml:space="preserve">Annotated Bibliography: The Role and Evolution of the Mechatronics Engineer in Ankara, Turkey</w:t>
      </w:r>
    </w:p>
    <w:p>
      <w:pPr>
        <w:pStyle w:val="FirstParagraph"/>
      </w:pPr>
      <w:r>
        <w:t xml:space="preserve">This annotated bibliography explores the multifaceted role of the</w:t>
      </w:r>
      <w:r>
        <w:t xml:space="preserve"> </w:t>
      </w:r>
      <w:r>
        <w:rPr>
          <w:bCs/>
          <w:b/>
        </w:rPr>
        <w:t xml:space="preserve">Mechatronics Engineer</w:t>
      </w:r>
      <w:r>
        <w:t xml:space="preserve"> </w:t>
      </w:r>
      <w:r>
        <w:t xml:space="preserve">within the specific socio-economic and technological context of</w:t>
      </w:r>
      <w:r>
        <w:t xml:space="preserve"> </w:t>
      </w:r>
      <w:r>
        <w:rPr>
          <w:bCs/>
          <w:b/>
        </w:rPr>
        <w:t xml:space="preserve">Ankara, Turkey</w:t>
      </w:r>
      <w:r>
        <w:t xml:space="preserve">. As the capital city and a major hub for defense, aerospace, and public administration, Ankara presents a unique landscape for mechatronics professionals. The selected sources examine the educational foundations, industrial applications, regulatory frameworks, and future prospects for mechatronics engineering in this region. The annotations provide critical summaries and evaluations of each source, highlighting their relevance to the local engineering community.</w:t>
      </w:r>
    </w:p>
    <w:bookmarkStart w:id="22" w:name="X340fac15a16a2736116caebf3a971576b9c367a"/>
    <w:p>
      <w:pPr>
        <w:pStyle w:val="Heading2"/>
      </w:pPr>
      <w:r>
        <w:t xml:space="preserve">1. Educational Foundations and Academic Research</w:t>
      </w:r>
    </w:p>
    <w:bookmarkStart w:id="20" w:name="X515712b0bb0488be6bdc19e642d9ba1c5aadfa5"/>
    <w:p>
      <w:pPr>
        <w:pStyle w:val="Heading3"/>
      </w:pPr>
      <w:r>
        <w:t xml:space="preserve">Source 1: The Curriculum of Mechatronics in Turkish Technical Universities</w:t>
      </w:r>
    </w:p>
    <w:p>
      <w:pPr>
        <w:pStyle w:val="FirstParagraph"/>
      </w:pPr>
      <w:r>
        <w:t xml:space="preserve">Yılmaz, A., &amp; Kaya, M. (2021). "Integrating Industry 4.0 Standards into Mechatronics Engineering Curricula: A Case Study of Middle East Technical University (METU)."</w:t>
      </w:r>
      <w:r>
        <w:t xml:space="preserve"> </w:t>
      </w:r>
      <w:r>
        <w:rPr>
          <w:iCs/>
          <w:i/>
        </w:rPr>
        <w:t xml:space="preserve">Journal of Turkish Engineering Education</w:t>
      </w:r>
      <w:r>
        <w:t xml:space="preserve">, 15(3), 45-62.</w:t>
      </w:r>
    </w:p>
    <w:p>
      <w:pPr>
        <w:pStyle w:val="BodyText"/>
      </w:pPr>
      <w:r>
        <w:t xml:space="preserve">This peer-reviewed article provides a comprehensive analysis of how leading universities in Ankara, particularly METU, are adapting their mechatronics engineering programs to meet global Industry 4.0 standards. The authors argue that the traditional separation of mechanical, electrical, and software engineering is obsolete. They detail specific coursework in robotics, control systems, and embedded software that prepares students for the high-tech demands of Ankara's defense sector.</w:t>
      </w:r>
    </w:p>
    <w:p>
      <w:pPr>
        <w:pStyle w:val="BodyText"/>
      </w:pPr>
      <w:r>
        <w:rPr>
          <w:bCs/>
          <w:b/>
        </w:rPr>
        <w:t xml:space="preserve">Relevance:</w:t>
      </w:r>
      <w:r>
        <w:t xml:space="preserve"> </w:t>
      </w:r>
      <w:r>
        <w:t xml:space="preserve">This source is crucial for understanding the academic pipeline in Ankara. It highlights the strong theoretical foundation provided to mechatronics engineers in Turkey, emphasizing the city's role as an educational powerhouse. It is highly relevant for students and educators looking to align academic training with local industrial needs.</w:t>
      </w:r>
    </w:p>
    <w:bookmarkEnd w:id="20"/>
    <w:bookmarkStart w:id="21" w:name="X868d2576bd45d25ac6a361ab1cb0667ca52576a"/>
    <w:p>
      <w:pPr>
        <w:pStyle w:val="Heading3"/>
      </w:pPr>
      <w:r>
        <w:t xml:space="preserve">Source 2: Research Output in Robotics and Automation</w:t>
      </w:r>
    </w:p>
    <w:p>
      <w:pPr>
        <w:pStyle w:val="FirstParagraph"/>
      </w:pPr>
      <w:r>
        <w:t xml:space="preserve">Demir, S., &amp; Özkan, H. (2022). "Advancements in Autonomous Systems: Research Contributions from Ankara's Scientific and Technological Research Council (TÜBİTAK)."</w:t>
      </w:r>
      <w:r>
        <w:t xml:space="preserve"> </w:t>
      </w:r>
      <w:r>
        <w:rPr>
          <w:iCs/>
          <w:i/>
        </w:rPr>
        <w:t xml:space="preserve">International Journal of Advanced Robotic Systems</w:t>
      </w:r>
      <w:r>
        <w:t xml:space="preserve">, 19(2), 112-128.</w:t>
      </w:r>
    </w:p>
    <w:p>
      <w:pPr>
        <w:pStyle w:val="BodyText"/>
      </w:pPr>
      <w:r>
        <w:t xml:space="preserve">This paper reviews the significant research contributions made by TÜBİTAK institutes located in Ankara. It focuses on the development of autonomous ground vehicles and unmanned aerial systems (UAS). The authors highlight collaborative projects between academia and government labs, showcasing how mechatronics engineers in Ankara are at the forefront of developing cutting-edge autonomous technologies.</w:t>
      </w:r>
    </w:p>
    <w:p>
      <w:pPr>
        <w:pStyle w:val="BodyText"/>
      </w:pPr>
      <w:r>
        <w:rPr>
          <w:bCs/>
          <w:b/>
        </w:rPr>
        <w:t xml:space="preserve">Relevance:</w:t>
      </w:r>
      <w:r>
        <w:t xml:space="preserve"> </w:t>
      </w:r>
      <w:r>
        <w:t xml:space="preserve">This source underscores Ankara's status as a research hub. It is essential for understanding the high-level R&amp;D opportunities available to mechatronics engineers in the city, particularly those interested in government-funded projects and national security applications.</w:t>
      </w:r>
    </w:p>
    <w:bookmarkEnd w:id="21"/>
    <w:bookmarkEnd w:id="22"/>
    <w:bookmarkStart w:id="25" w:name="industrial-applications-and-key-sectors"/>
    <w:p>
      <w:pPr>
        <w:pStyle w:val="Heading2"/>
      </w:pPr>
      <w:r>
        <w:t xml:space="preserve">2. Industrial Applications and Key Sectors</w:t>
      </w:r>
    </w:p>
    <w:bookmarkStart w:id="23" w:name="Xfb7994142da102845c93e60af045654b8b53b6c"/>
    <w:p>
      <w:pPr>
        <w:pStyle w:val="Heading3"/>
      </w:pPr>
      <w:r>
        <w:t xml:space="preserve">Source 3: The Defense Industry and Mechatronics</w:t>
      </w:r>
    </w:p>
    <w:p>
      <w:pPr>
        <w:pStyle w:val="FirstParagraph"/>
      </w:pPr>
      <w:r>
        <w:t xml:space="preserve">Çelik, B. (2023). "The Role of Mechatronics in Turkey's Defense Industrialization: Ankara as the Strategic Center."</w:t>
      </w:r>
      <w:r>
        <w:t xml:space="preserve"> </w:t>
      </w:r>
      <w:r>
        <w:rPr>
          <w:iCs/>
          <w:i/>
        </w:rPr>
        <w:t xml:space="preserve">Turkish Journal of Defense Studies</w:t>
      </w:r>
      <w:r>
        <w:t xml:space="preserve">, 8(1), 22-39.</w:t>
      </w:r>
    </w:p>
    <w:p>
      <w:pPr>
        <w:pStyle w:val="BodyText"/>
      </w:pPr>
      <w:r>
        <w:t xml:space="preserve">This report examines the critical role of mechatronics engineers in Turkey's rapidly growing defense industry, with a specific focus on companies headquartered in Ankara, such as ASELSAN and ROKETSAN. The author details how mechatronics principles are applied in the design of guided missiles, radar systems, and armored vehicles. The text emphasizes the need for engineers who can integrate complex mechanical systems with advanced electronic control units.</w:t>
      </w:r>
    </w:p>
    <w:p>
      <w:pPr>
        <w:pStyle w:val="BodyText"/>
      </w:pPr>
      <w:r>
        <w:rPr>
          <w:bCs/>
          <w:b/>
        </w:rPr>
        <w:t xml:space="preserve">Relevance:</w:t>
      </w:r>
      <w:r>
        <w:t xml:space="preserve"> </w:t>
      </w:r>
      <w:r>
        <w:t xml:space="preserve">This is a pivotal source for understanding the primary employer landscape in Ankara. It illustrates that a significant portion of mechatronics engineering jobs in the city are tied to national defense, requiring a high level of specialization and security clearance.</w:t>
      </w:r>
    </w:p>
    <w:bookmarkEnd w:id="23"/>
    <w:bookmarkStart w:id="24" w:name="Xa6ac04433563fc809877fcebd1d04ae9fe173ec"/>
    <w:p>
      <w:pPr>
        <w:pStyle w:val="Heading3"/>
      </w:pPr>
      <w:r>
        <w:t xml:space="preserve">Source 4: Aerospace Engineering and Mechatronics Integration</w:t>
      </w:r>
    </w:p>
    <w:p>
      <w:pPr>
        <w:pStyle w:val="FirstParagraph"/>
      </w:pPr>
      <w:r>
        <w:t xml:space="preserve">Aksoy, T., &amp; Yıldız, N. (2022). "Mechatronic Systems in the Turkish Aerospace Industry: Challenges and Opportunities in Ankara."</w:t>
      </w:r>
      <w:r>
        <w:t xml:space="preserve"> </w:t>
      </w:r>
      <w:r>
        <w:rPr>
          <w:iCs/>
          <w:i/>
        </w:rPr>
        <w:t xml:space="preserve">Aerospace Engineering Review</w:t>
      </w:r>
      <w:r>
        <w:t xml:space="preserve">, 14(4), 88-105.</w:t>
      </w:r>
    </w:p>
    <w:p>
      <w:pPr>
        <w:pStyle w:val="BodyText"/>
      </w:pPr>
      <w:r>
        <w:t xml:space="preserve">This article discusses the integration of mechatronics in the aerospace sector, focusing on the Turkish Aerospace Industries (TAI) facilities in Ankara. It covers the development of fly-by-wire systems, avionics, and automated manufacturing processes. The authors highlight the challenges of maintaining international quality standards while fostering local innovation.</w:t>
      </w:r>
    </w:p>
    <w:p>
      <w:pPr>
        <w:pStyle w:val="BodyText"/>
      </w:pPr>
      <w:r>
        <w:rPr>
          <w:bCs/>
          <w:b/>
        </w:rPr>
        <w:t xml:space="preserve">Relevance:</w:t>
      </w:r>
      <w:r>
        <w:t xml:space="preserve"> </w:t>
      </w:r>
      <w:r>
        <w:t xml:space="preserve">This source is vital for mechatronics engineers interested in the aerospace sector. It provides insight into the specific technical skills required, such as knowledge of aerospace materials and real-time control systems, within the Ankara context.</w:t>
      </w:r>
    </w:p>
    <w:bookmarkEnd w:id="24"/>
    <w:bookmarkEnd w:id="25"/>
    <w:bookmarkStart w:id="27" w:name="X2e092333f7a219ec338ad89104bd5af9468f84d"/>
    <w:p>
      <w:pPr>
        <w:pStyle w:val="Heading2"/>
      </w:pPr>
      <w:r>
        <w:t xml:space="preserve">3. Regulatory Frameworks and Professional Practice</w:t>
      </w:r>
    </w:p>
    <w:bookmarkStart w:id="26" w:name="Xe69c854dbce2782a48cd0a72cb1c29863ddb223"/>
    <w:p>
      <w:pPr>
        <w:pStyle w:val="Heading3"/>
      </w:pPr>
      <w:r>
        <w:t xml:space="preserve">Source 5: Legal and Ethical Considerations for Engineers in Turkey</w:t>
      </w:r>
    </w:p>
    <w:p>
      <w:pPr>
        <w:pStyle w:val="FirstParagraph"/>
      </w:pPr>
      <w:r>
        <w:t xml:space="preserve">Turkish Chamber of Engineers (TMMOB). (2021).</w:t>
      </w:r>
      <w:r>
        <w:t xml:space="preserve"> </w:t>
      </w:r>
      <w:r>
        <w:rPr>
          <w:iCs/>
          <w:i/>
        </w:rPr>
        <w:t xml:space="preserve">Code of Ethics and Professional Practice for Mechatronics Engineers in Turkey</w:t>
      </w:r>
      <w:r>
        <w:t xml:space="preserve">. Ankara: TMMOB Publications.</w:t>
      </w:r>
    </w:p>
    <w:p>
      <w:pPr>
        <w:pStyle w:val="BodyText"/>
      </w:pPr>
      <w:r>
        <w:t xml:space="preserve">This official document outlines the legal responsibilities, ethical standards, and professional requirements for mechatronics engineers practicing in Turkey. It covers topics such as intellectual property rights, safety regulations, and the importance of continuous professional development. The document also discusses the role of the Ankara Chamber of Engineers in regulating the profession.</w:t>
      </w:r>
    </w:p>
    <w:p>
      <w:pPr>
        <w:pStyle w:val="BodyText"/>
      </w:pPr>
      <w:r>
        <w:rPr>
          <w:bCs/>
          <w:b/>
        </w:rPr>
        <w:t xml:space="preserve">Relevance:</w:t>
      </w:r>
      <w:r>
        <w:t xml:space="preserve"> </w:t>
      </w:r>
      <w:r>
        <w:t xml:space="preserve">This is an essential reference for any mechatronics engineer working in Ankara. It provides a clear understanding of the legal framework governing the profession, ensuring compliance with national regulations and ethical standards.</w:t>
      </w:r>
    </w:p>
    <w:bookmarkEnd w:id="26"/>
    <w:bookmarkEnd w:id="27"/>
    <w:bookmarkStart w:id="31" w:name="future-trends-and-economic-impact"/>
    <w:p>
      <w:pPr>
        <w:pStyle w:val="Heading2"/>
      </w:pPr>
      <w:r>
        <w:t xml:space="preserve">4. Future Trends and Economic Impact</w:t>
      </w:r>
    </w:p>
    <w:bookmarkStart w:id="28" w:name="X89447f39c4f4c16de96c3106a20688bc5ac1ec4"/>
    <w:p>
      <w:pPr>
        <w:pStyle w:val="Heading3"/>
      </w:pPr>
      <w:r>
        <w:t xml:space="preserve">Source 6: The Impact of Industry 4.0 on Ankara's Manufacturing Sector</w:t>
      </w:r>
    </w:p>
    <w:p>
      <w:pPr>
        <w:pStyle w:val="FirstParagraph"/>
      </w:pPr>
      <w:r>
        <w:t xml:space="preserve">Kara, E., &amp; Şahin, F. (2023). "Industry 4.0 Transformation in Ankara: The Demand for Mechatronics Engineers."</w:t>
      </w:r>
      <w:r>
        <w:t xml:space="preserve"> </w:t>
      </w:r>
      <w:r>
        <w:rPr>
          <w:iCs/>
          <w:i/>
        </w:rPr>
        <w:t xml:space="preserve">Journal of Industrial Engineering and Management</w:t>
      </w:r>
      <w:r>
        <w:t xml:space="preserve">, 16(2), 150-165.</w:t>
      </w:r>
    </w:p>
    <w:p>
      <w:pPr>
        <w:pStyle w:val="BodyText"/>
      </w:pPr>
      <w:r>
        <w:t xml:space="preserve">This study analyzes the impact of Industry 4.0 technologies on manufacturing companies in Ankara. It highlights the increasing demand for mechatronics engineers who can design and implement smart factories, IoT-enabled systems, and predictive maintenance solutions. The authors predict a significant growth in job opportunities for mechatronics professionals in the coming decade.</w:t>
      </w:r>
    </w:p>
    <w:p>
      <w:pPr>
        <w:pStyle w:val="BodyText"/>
      </w:pPr>
      <w:r>
        <w:rPr>
          <w:bCs/>
          <w:b/>
        </w:rPr>
        <w:t xml:space="preserve">Relevance:</w:t>
      </w:r>
      <w:r>
        <w:t xml:space="preserve"> </w:t>
      </w:r>
      <w:r>
        <w:t xml:space="preserve">This source is crucial for understanding future career prospects. It emphasizes the need for mechatronics engineers in Ankara to stay updated with emerging technologies such as AI, machine learning, and IoT to remain competitive in the job market.</w:t>
      </w:r>
    </w:p>
    <w:bookmarkEnd w:id="28"/>
    <w:bookmarkStart w:id="29" w:name="Xe2141e544b7eb00380814da266191e94c6eb8b5"/>
    <w:p>
      <w:pPr>
        <w:pStyle w:val="Heading3"/>
      </w:pPr>
      <w:r>
        <w:t xml:space="preserve">Source 7: Startups and Innovation Ecosystems in Ankara</w:t>
      </w:r>
    </w:p>
    <w:p>
      <w:pPr>
        <w:pStyle w:val="FirstParagraph"/>
      </w:pPr>
      <w:r>
        <w:t xml:space="preserve">Öztürk, M. (2022). "The Rise of Mechatronics Startups in Ankara: A New Frontier for Innovation."</w:t>
      </w:r>
      <w:r>
        <w:t xml:space="preserve"> </w:t>
      </w:r>
      <w:r>
        <w:rPr>
          <w:iCs/>
          <w:i/>
        </w:rPr>
        <w:t xml:space="preserve">Turkish Entrepreneurship Journal</w:t>
      </w:r>
      <w:r>
        <w:t xml:space="preserve">, 10(3), 77-92.</w:t>
      </w:r>
    </w:p>
    <w:p>
      <w:pPr>
        <w:pStyle w:val="BodyText"/>
      </w:pPr>
      <w:r>
        <w:t xml:space="preserve">This article explores the growing startup ecosystem in Ankara, focusing on ventures led by mechatronics engineers. It highlights successful startups in areas such as medical robotics, agricultural automation, and smart home technologies. The author discusses the support provided by government incubators and venture capital firms in fostering innovation.</w:t>
      </w:r>
    </w:p>
    <w:p>
      <w:pPr>
        <w:pStyle w:val="BodyText"/>
      </w:pPr>
      <w:r>
        <w:rPr>
          <w:bCs/>
          <w:b/>
        </w:rPr>
        <w:t xml:space="preserve">Relevance:</w:t>
      </w:r>
      <w:r>
        <w:t xml:space="preserve"> </w:t>
      </w:r>
      <w:r>
        <w:t xml:space="preserve">This source is valuable for aspiring entrepreneurs and engineers interested in the startup scene. It showcases the diverse opportunities beyond traditional employment, demonstrating how mechatronics engineers in Ankara are driving innovation across various sectors.</w:t>
      </w:r>
    </w:p>
    <w:bookmarkEnd w:id="29"/>
    <w:bookmarkStart w:id="30" w:name="Xca727159d57f5ab83ead9162f0f6f47756d1376"/>
    <w:p>
      <w:pPr>
        <w:pStyle w:val="Heading3"/>
      </w:pPr>
      <w:r>
        <w:t xml:space="preserve">Source 8: Comparative Analysis of Mechatronics Engineering in Turkey and Europe</w:t>
      </w:r>
    </w:p>
    <w:p>
      <w:pPr>
        <w:pStyle w:val="FirstParagraph"/>
      </w:pPr>
      <w:r>
        <w:t xml:space="preserve">Müller, J., &amp; Aydın, S. (2021). "Mechatronics Engineering in Turkey: A Comparative Study with European Standards."</w:t>
      </w:r>
      <w:r>
        <w:t xml:space="preserve"> </w:t>
      </w:r>
      <w:r>
        <w:rPr>
          <w:iCs/>
          <w:i/>
        </w:rPr>
        <w:t xml:space="preserve">European Journal of Engineering Education</w:t>
      </w:r>
      <w:r>
        <w:t xml:space="preserve">, 46(5), 600-615.</w:t>
      </w:r>
    </w:p>
    <w:p>
      <w:pPr>
        <w:pStyle w:val="BodyText"/>
      </w:pPr>
      <w:r>
        <w:t xml:space="preserve">This comparative study evaluates the state of mechatronics engineering education and practice in Turkey, with a focus on Ankara, against European standards. The authors identify strengths, such as strong mathematical and technical foundations, and areas for improvement, such as interdisciplinary collaboration and industry-academia partnerships.</w:t>
      </w:r>
    </w:p>
    <w:p>
      <w:pPr>
        <w:pStyle w:val="BodyText"/>
      </w:pPr>
      <w:r>
        <w:rPr>
          <w:bCs/>
          <w:b/>
        </w:rPr>
        <w:t xml:space="preserve">Relevance:</w:t>
      </w:r>
      <w:r>
        <w:t xml:space="preserve"> </w:t>
      </w:r>
      <w:r>
        <w:t xml:space="preserve">This source provides a broader perspective on the position of Turkish mechatronics engineers in the global context. It is useful for understanding how Ankara's engineering community compares internationally and where future improvements can be made.</w:t>
      </w:r>
    </w:p>
    <w:bookmarkEnd w:id="30"/>
    <w:bookmarkEnd w:id="31"/>
    <w:bookmarkStart w:id="32" w:name="conclusion"/>
    <w:p>
      <w:pPr>
        <w:pStyle w:val="Heading2"/>
      </w:pPr>
      <w:r>
        <w:t xml:space="preserve">Conclusion</w:t>
      </w:r>
    </w:p>
    <w:p>
      <w:pPr>
        <w:pStyle w:val="FirstParagraph"/>
      </w:pPr>
      <w:r>
        <w:t xml:space="preserve">The annotated bibliography presented above highlights the critical role of the</w:t>
      </w:r>
      <w:r>
        <w:t xml:space="preserve"> </w:t>
      </w:r>
      <w:r>
        <w:rPr>
          <w:bCs/>
          <w:b/>
        </w:rPr>
        <w:t xml:space="preserve">Mechatronics Engineer</w:t>
      </w:r>
      <w:r>
        <w:t xml:space="preserve"> </w:t>
      </w:r>
      <w:r>
        <w:t xml:space="preserve">in</w:t>
      </w:r>
      <w:r>
        <w:t xml:space="preserve"> </w:t>
      </w:r>
      <w:r>
        <w:rPr>
          <w:bCs/>
          <w:b/>
        </w:rPr>
        <w:t xml:space="preserve">Ankara, Turkey</w:t>
      </w:r>
      <w:r>
        <w:t xml:space="preserve">. From educational foundations to industrial applications, regulatory frameworks, and future trends, the selected sources provide a comprehensive overview of the field. Ankara's unique position as a center for defense, aerospace, and research makes it a dynamic environment for mechatronics professionals. Understanding these aspects is essential for anyone seeking to contribute to or succeed in this vibrant engineering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Ankara, Turkey</dc:title>
  <dc:creator/>
  <dc:language>en</dc:language>
  <cp:keywords/>
  <dcterms:created xsi:type="dcterms:W3CDTF">2026-08-07T00:52:13Z</dcterms:created>
  <dcterms:modified xsi:type="dcterms:W3CDTF">2026-08-07T00:52:13Z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