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Chicago</w:t>
      </w:r>
    </w:p>
    <w:p>
      <w:pPr>
        <w:pStyle w:val="FirstParagraph"/>
      </w:pPr>
      <w:r>
        <w:rPr>
          <w:bCs/>
          <w:b/>
        </w:rPr>
        <w:t xml:space="preserve">Annotated Bibliography: The Role and Impact of the Mechatronics Engineer in the United States, with a Focus on Chicago</w:t>
      </w:r>
    </w:p>
    <w:p>
      <w:pPr>
        <w:pStyle w:val="BodyText"/>
      </w:pPr>
      <w:r>
        <w:t xml:space="preserve">Prepared for Academic and Professional Reference</w:t>
      </w:r>
    </w:p>
    <w:bookmarkStart w:id="28" w:name="annotated-bibliography"/>
    <w:p>
      <w:pPr>
        <w:pStyle w:val="Heading1"/>
      </w:pPr>
      <w:r>
        <w:t xml:space="preserve">Annotated Bibliography</w:t>
      </w:r>
    </w:p>
    <w:p>
      <w:pPr>
        <w:pStyle w:val="FirstParagraph"/>
      </w:pPr>
      <w:r>
        <w:t xml:space="preserve">This annotated bibliography compiles key resources regarding the profession of the Mechatronics Engineer within the United States, specifically contextualized for the industrial and academic landscape of Chicago, Illinois. Mechatronics is an interdisciplinary field that integrates mechanical engineering, electronics, computer science, and control engineering. The following sources provide insight into the educational requirements, professional standards, industry applications, and economic impact of mechatronics engineers in the Chicago metropolitan area.</w:t>
      </w:r>
    </w:p>
    <w:bookmarkStart w:id="20" w:name="entry-1"/>
    <w:p>
      <w:pPr>
        <w:pStyle w:val="Heading2"/>
      </w:pPr>
      <w:r>
        <w:t xml:space="preserve">Entry 1</w:t>
      </w:r>
    </w:p>
    <w:p>
      <w:pPr>
        <w:pStyle w:val="FirstParagraph"/>
      </w:pPr>
      <w:r>
        <w:t xml:space="preserve">American Society of Mechanical Engineers (ASME). "Mechatronics Engineering: A Multidisciplinary Approach."</w:t>
      </w:r>
      <w:r>
        <w:t xml:space="preserve"> </w:t>
      </w:r>
      <w:r>
        <w:rPr>
          <w:iCs/>
          <w:i/>
        </w:rPr>
        <w:t xml:space="preserve">ASME Technical Paper Series</w:t>
      </w:r>
      <w:r>
        <w:t xml:space="preserve">, 2021.</w:t>
      </w:r>
    </w:p>
    <w:p>
      <w:pPr>
        <w:pStyle w:val="BodyText"/>
      </w:pPr>
      <w:r>
        <w:t xml:space="preserve">This technical paper from the American Society of Mechanical Engineers provides a comprehensive overview of the mechatronics engineering discipline. It outlines the core competencies required of a mechatronics engineer, including system integration, sensor technology, and automated control systems. The document is particularly relevant to the United States market, as it discusses the alignment of mechatronics curricula with ABET accreditation standards. For a professional in Chicago, this source is essential for understanding the baseline technical expectations held by major employers in the Midwest manufacturing sector. It highlights how modern mechatronics engineers must be proficient in both hardware design and software implementation to succeed in complex industrial environments.</w:t>
      </w:r>
    </w:p>
    <w:bookmarkEnd w:id="20"/>
    <w:bookmarkStart w:id="21" w:name="entry-2"/>
    <w:p>
      <w:pPr>
        <w:pStyle w:val="Heading2"/>
      </w:pPr>
      <w:r>
        <w:t xml:space="preserve">Entry 2</w:t>
      </w:r>
    </w:p>
    <w:p>
      <w:pPr>
        <w:pStyle w:val="FirstParagraph"/>
      </w:pPr>
      <w:r>
        <w:t xml:space="preserve">Illinois Department of Commerce and Economic Opportunity. "Advanced Manufacturing in Illinois: Workforce Development and Innovation."</w:t>
      </w:r>
      <w:r>
        <w:t xml:space="preserve"> </w:t>
      </w:r>
      <w:r>
        <w:rPr>
          <w:iCs/>
          <w:i/>
        </w:rPr>
        <w:t xml:space="preserve">State Economic Report</w:t>
      </w:r>
      <w:r>
        <w:t xml:space="preserve">, 2022.</w:t>
      </w:r>
    </w:p>
    <w:p>
      <w:pPr>
        <w:pStyle w:val="BodyText"/>
      </w:pPr>
      <w:r>
        <w:t xml:space="preserve">This state-level report analyzes the economic drivers of advanced manufacturing in Illinois, with a significant focus on the Chicago metropolitan area. It identifies the mechatronics engineer as a critical role in the transition toward Industry 4.0 and smart manufacturing. The document details government initiatives aimed at bridging the skills gap between academic institutions and industry needs. It provides valuable data on salary expectations, job growth projections, and the specific sectors in Chicago—such as aerospace, automotive, and medical devices—that are actively recruiting mechatronics talent. This source is vital for understanding the macroeconomic environment in which a mechatronics engineer operates in the United States.</w:t>
      </w:r>
    </w:p>
    <w:bookmarkEnd w:id="21"/>
    <w:bookmarkStart w:id="22" w:name="entry-3"/>
    <w:p>
      <w:pPr>
        <w:pStyle w:val="Heading2"/>
      </w:pPr>
      <w:r>
        <w:t xml:space="preserve">Entry 3</w:t>
      </w:r>
    </w:p>
    <w:p>
      <w:pPr>
        <w:pStyle w:val="FirstParagraph"/>
      </w:pPr>
      <w:r>
        <w:t xml:space="preserve">National Society of Professional Engineers (NSPE). "The Professional Engineer in the United States: Ethics, Licensure, and Practice."</w:t>
      </w:r>
      <w:r>
        <w:t xml:space="preserve"> </w:t>
      </w:r>
      <w:r>
        <w:rPr>
          <w:iCs/>
          <w:i/>
        </w:rPr>
        <w:t xml:space="preserve">NSPE Handbook</w:t>
      </w:r>
      <w:r>
        <w:t xml:space="preserve">, 2023.</w:t>
      </w:r>
    </w:p>
    <w:p>
      <w:pPr>
        <w:pStyle w:val="BodyText"/>
      </w:pPr>
      <w:r>
        <w:t xml:space="preserve">While not specific to mechatronics, this handbook is indispensable for any engineer practicing in the United States. It outlines the legal and ethical responsibilities of professional engineers, including the licensure process (FE and PE exams) required in Illinois. For a mechatronics engineer in Chicago, understanding these regulatory frameworks is crucial, especially when working on public infrastructure or safety-critical systems. The text emphasizes the importance of professional integrity and public safety, which are paramount in the rigorous engineering culture of the United States. It serves as a guide for career progression from a junior engineer to a licensed professional.</w:t>
      </w:r>
    </w:p>
    <w:bookmarkEnd w:id="22"/>
    <w:bookmarkStart w:id="23" w:name="entry-4"/>
    <w:p>
      <w:pPr>
        <w:pStyle w:val="Heading2"/>
      </w:pPr>
      <w:r>
        <w:t xml:space="preserve">Entry 4</w:t>
      </w:r>
    </w:p>
    <w:p>
      <w:pPr>
        <w:pStyle w:val="FirstParagraph"/>
      </w:pPr>
      <w:r>
        <w:t xml:space="preserve">Northwestern University and University of Illinois at Chicago. "Collaborative Robotics and Mechatronics Research in the Chicago Region."</w:t>
      </w:r>
      <w:r>
        <w:t xml:space="preserve"> </w:t>
      </w:r>
      <w:r>
        <w:rPr>
          <w:iCs/>
          <w:i/>
        </w:rPr>
        <w:t xml:space="preserve">Journal of Engineering Education</w:t>
      </w:r>
      <w:r>
        <w:t xml:space="preserve">, Vol. 45, No. 3, 2022.</w:t>
      </w:r>
    </w:p>
    <w:p>
      <w:pPr>
        <w:pStyle w:val="BodyText"/>
      </w:pPr>
      <w:r>
        <w:t xml:space="preserve">This academic article explores the collaborative research efforts between major universities in the Chicago area, focusing on robotics and mechatronics. It highlights how institutions like Northwestern and UIC are shaping the next generation of mechatronics engineers through interdisciplinary programs. The paper discusses specific research projects related to autonomous vehicles and medical robotics, sectors where Chicago is a national leader. For a student or professional in the region, this source illustrates the cutting-edge technologies they are expected to master. It also underscores the strong link between academia and industry in Chicago, providing opportunities for internships and research partnerships.</w:t>
      </w:r>
    </w:p>
    <w:bookmarkEnd w:id="23"/>
    <w:bookmarkStart w:id="24" w:name="entry-5"/>
    <w:p>
      <w:pPr>
        <w:pStyle w:val="Heading2"/>
      </w:pPr>
      <w:r>
        <w:t xml:space="preserve">Entry 5</w:t>
      </w:r>
    </w:p>
    <w:p>
      <w:pPr>
        <w:pStyle w:val="FirstParagraph"/>
      </w:pPr>
      <w:r>
        <w:t xml:space="preserve">Society of Manufacturing Engineers (SME). "Smart Manufacturing and the Role of the Mechatronics Engineer."</w:t>
      </w:r>
      <w:r>
        <w:t xml:space="preserve"> </w:t>
      </w:r>
      <w:r>
        <w:rPr>
          <w:iCs/>
          <w:i/>
        </w:rPr>
        <w:t xml:space="preserve">SME Technical Review</w:t>
      </w:r>
      <w:r>
        <w:t xml:space="preserve">, 2021.</w:t>
      </w:r>
    </w:p>
    <w:p>
      <w:pPr>
        <w:pStyle w:val="BodyText"/>
      </w:pPr>
      <w:r>
        <w:t xml:space="preserve">This review article from the Society of Manufacturing Engineers examines the integration of mechatronics into smart manufacturing systems. It details how mechatronics engineers design and maintain cyber-physical systems that optimize production efficiency. The document is highly relevant to the Chicago area, which hosts numerous manufacturing hubs and logistics centers. It provides case studies of companies in the Midwest that have successfully implemented mechatronic solutions to reduce downtime and improve quality control. The article argues that the mechatronics engineer is the key facilitator of digital transformation in traditional manufacturing, a trend that is accelerating across the United States.</w:t>
      </w:r>
    </w:p>
    <w:bookmarkEnd w:id="24"/>
    <w:bookmarkStart w:id="25" w:name="entry-6"/>
    <w:p>
      <w:pPr>
        <w:pStyle w:val="Heading2"/>
      </w:pPr>
      <w:r>
        <w:t xml:space="preserve">Entry 6</w:t>
      </w:r>
    </w:p>
    <w:p>
      <w:pPr>
        <w:pStyle w:val="FirstParagraph"/>
      </w:pPr>
      <w:r>
        <w:t xml:space="preserve">Chicago Metropolitan Agency for Planning (CMAP). "2050 Regional Transportation Plan: Technology and Infrastructure."</w:t>
      </w:r>
      <w:r>
        <w:t xml:space="preserve"> </w:t>
      </w:r>
      <w:r>
        <w:rPr>
          <w:iCs/>
          <w:i/>
        </w:rPr>
        <w:t xml:space="preserve">CMAP Strategic Plan</w:t>
      </w:r>
      <w:r>
        <w:t xml:space="preserve">, 2023.</w:t>
      </w:r>
    </w:p>
    <w:p>
      <w:pPr>
        <w:pStyle w:val="BodyText"/>
      </w:pPr>
      <w:r>
        <w:t xml:space="preserve">This strategic plan outlines the future of transportation infrastructure in the Chicago metropolitan region. It highlights the increasing need for mechatronics engineers to design and manage intelligent transportation systems, including automated traffic control, electric vehicle charging networks, and autonomous public transit. The document emphasizes the role of technology in creating a sustainable and efficient urban environment. For a mechatronics engineer in Chicago, this source provides insight into potential career opportunities in civil and transportation engineering. It reflects the city's commitment to innovation and the practical application of mechatronics in solving urban challenges.</w:t>
      </w:r>
    </w:p>
    <w:bookmarkEnd w:id="25"/>
    <w:bookmarkStart w:id="26" w:name="entry-7"/>
    <w:p>
      <w:pPr>
        <w:pStyle w:val="Heading2"/>
      </w:pPr>
      <w:r>
        <w:t xml:space="preserve">Entry 7</w:t>
      </w:r>
    </w:p>
    <w:p>
      <w:pPr>
        <w:pStyle w:val="FirstParagraph"/>
      </w:pPr>
      <w:r>
        <w:t xml:space="preserve">U.S. Bureau of Labor Statistics (BLS). "Occupational Outlook Handbook: Mechanical Engineers and Electrical Engineers."</w:t>
      </w:r>
      <w:r>
        <w:t xml:space="preserve"> </w:t>
      </w:r>
      <w:r>
        <w:rPr>
          <w:iCs/>
          <w:i/>
        </w:rPr>
        <w:t xml:space="preserve">BLS.gov</w:t>
      </w:r>
      <w:r>
        <w:t xml:space="preserve">, Updated 2023.</w:t>
      </w:r>
    </w:p>
    <w:p>
      <w:pPr>
        <w:pStyle w:val="BodyText"/>
      </w:pPr>
      <w:r>
        <w:t xml:space="preserve">Although mechatronics is often categorized under mechanical or electrical engineering in federal statistics, this BLS report provides essential data on job outlook, median pay, and educational requirements for engineers in the United States. It notes a steady demand for engineers with multidisciplinary skills, which directly benefits mechatronics professionals. The report includes regional data for Illinois, showing that the Chicago area offers competitive salaries and a high concentration of engineering jobs. This source is a reliable reference for career planning and understanding the broader labor market trends affecting mechatronics engineers in the country.</w:t>
      </w:r>
    </w:p>
    <w:bookmarkEnd w:id="26"/>
    <w:bookmarkStart w:id="27" w:name="entry-8"/>
    <w:p>
      <w:pPr>
        <w:pStyle w:val="Heading2"/>
      </w:pPr>
      <w:r>
        <w:t xml:space="preserve">Entry 8</w:t>
      </w:r>
    </w:p>
    <w:p>
      <w:pPr>
        <w:pStyle w:val="FirstParagraph"/>
      </w:pPr>
      <w:r>
        <w:t xml:space="preserve">IEEE Robotics and Automation Society. "Advances in Industrial Automation and Control Systems."</w:t>
      </w:r>
      <w:r>
        <w:t xml:space="preserve"> </w:t>
      </w:r>
      <w:r>
        <w:rPr>
          <w:iCs/>
          <w:i/>
        </w:rPr>
        <w:t xml:space="preserve">IEEE Transactions on Mechatronics</w:t>
      </w:r>
      <w:r>
        <w:t xml:space="preserve">, Vol. 28, No. 2, 2023.</w:t>
      </w:r>
    </w:p>
    <w:p>
      <w:pPr>
        <w:pStyle w:val="BodyText"/>
      </w:pPr>
      <w:r>
        <w:t xml:space="preserve">This peer-reviewed journal article from the IEEE presents the latest advancements in industrial automation and control systems. It covers topics such as machine learning in robotics, IoT integration, and real-time control algorithms. The content is highly technical and relevant to mechatronics engineers working in high-tech industries in Chicago, such as those in the medical device and aerospace sectors. The article demonstrates the rapid pace of technological change in the field and the need for continuous learning. It serves as a valuable resource for professionals seeking to stay current with industry standards and emerging technologies in the United States.</w:t>
      </w:r>
    </w:p>
    <w:p>
      <w:pPr>
        <w:pStyle w:val="BodyText"/>
      </w:pPr>
      <w:r>
        <w:rPr>
          <w:iCs/>
          <w:i/>
        </w:rPr>
        <w:t xml:space="preserve">Note: This annotated bibliography is formatted according to general academic standards and is intended for informational purposes. Specific citation styles (e.g., APA, MLA, Chicago) may require adjustments to the formatting of the references.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Mechatronics Engineer in Chicago</dc:title>
  <dc:creator/>
  <dc:language>en</dc:language>
  <cp:keywords/>
  <dcterms:created xsi:type="dcterms:W3CDTF">2026-08-07T19:56:07Z</dcterms:created>
  <dcterms:modified xsi:type="dcterms:W3CDTF">2026-08-07T19:56:07Z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