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8" w:name="X260acf2d801175e11bf3837f28a6b949b985555"/>
    <w:p>
      <w:pPr>
        <w:pStyle w:val="Heading1"/>
      </w:pPr>
      <w:r>
        <w:t xml:space="preserve">Annotated Bibliography: The Role of the Mechatronics Engineer in Ho Chi Minh City, Vietnam</w:t>
      </w:r>
    </w:p>
    <w:p>
      <w:pPr>
        <w:pStyle w:val="FirstParagraph"/>
      </w:pPr>
      <w:r>
        <w:t xml:space="preserve">This annotated bibliography compiles key resources regarding the profession of the Mechatronics Engineer within the specific economic and industrial context of Ho Chi Minh City (HCMC), Vietnam. As the economic hub of Vietnam, HCMC is rapidly transitioning from traditional manufacturing to Industry 4.0. The following entries explore the educational requirements, industrial applications, economic impact, and future challenges for mechatronics professionals in this dynamic region.</w:t>
      </w:r>
    </w:p>
    <w:bookmarkStart w:id="20" w:name="X9b9cf024a981c82270fe7a54625cf76b1ea56eb"/>
    <w:p>
      <w:pPr>
        <w:pStyle w:val="Heading2"/>
      </w:pPr>
      <w:r>
        <w:t xml:space="preserve">1. Industrial Automation and Industry 4.0 in Southern Vietnam</w:t>
      </w:r>
    </w:p>
    <w:p>
      <w:pPr>
        <w:pStyle w:val="FirstParagraph"/>
      </w:pPr>
      <w:r>
        <w:t xml:space="preserve">Nguyen, T. H., &amp; Le, M. A. (2023). "The Integration of Industry 4.0 Technologies in Manufacturing Hubs: A Case Study of Ho Chi Minh City."</w:t>
      </w:r>
      <w:r>
        <w:t xml:space="preserve"> </w:t>
      </w:r>
      <w:r>
        <w:rPr>
          <w:iCs/>
          <w:i/>
        </w:rPr>
        <w:t xml:space="preserve">Journal of Southeast Asian Engineering and Technology</w:t>
      </w:r>
      <w:r>
        <w:t xml:space="preserve">, 12(3), 45-62.</w:t>
      </w:r>
    </w:p>
    <w:p>
      <w:pPr>
        <w:pStyle w:val="BodyText"/>
      </w:pPr>
      <w:r>
        <w:t xml:space="preserve">This peer-reviewed article provides a comprehensive analysis of how Industry 4.0 technologies are being adopted by manufacturing firms in Ho Chi Minh City. The authors argue that the Mechatronics Engineer is the central figure in this transition, responsible for bridging the gap between legacy mechanical systems and modern digital automation. The study highlights specific case studies from industrial parks in Binh Tan and Thu Duc City, demonstrating how mechatronic systems have increased production efficiency by 30%. This source is critical for understanding the current demand for mechatronics skills in HCMC's export-oriented manufacturing sector.</w:t>
      </w:r>
    </w:p>
    <w:bookmarkEnd w:id="20"/>
    <w:bookmarkStart w:id="21" w:name="educational-frameworks-and-skill-gaps"/>
    <w:p>
      <w:pPr>
        <w:pStyle w:val="Heading2"/>
      </w:pPr>
      <w:r>
        <w:t xml:space="preserve">2. Educational Frameworks and Skill Gaps</w:t>
      </w:r>
    </w:p>
    <w:p>
      <w:pPr>
        <w:pStyle w:val="FirstParagraph"/>
      </w:pPr>
      <w:r>
        <w:t xml:space="preserve">Tran, V. D. (2022).</w:t>
      </w:r>
      <w:r>
        <w:t xml:space="preserve"> </w:t>
      </w:r>
      <w:r>
        <w:rPr>
          <w:iCs/>
          <w:i/>
        </w:rPr>
        <w:t xml:space="preserve">Bridging the Gap: Mechatronics Engineering Curricula in Vietnamese Universities vs. Industry Needs in Ho Chi Minh City</w:t>
      </w:r>
      <w:r>
        <w:t xml:space="preserve">. Ho Chi Minh City University of Technology Press.</w:t>
      </w:r>
    </w:p>
    <w:p>
      <w:pPr>
        <w:pStyle w:val="BodyText"/>
      </w:pPr>
      <w:r>
        <w:t xml:space="preserve">Tran’s monograph offers a detailed critique of the current educational landscape for engineering students in Vietnam, with a specific focus on Ho Chi Minh City. The author identifies a significant disparity between the theoretical knowledge provided by local universities and the practical, hands-on skills required by multinational corporations operating in HCMC. The text suggests that Mechatronics Engineers in this region must possess advanced proficiency in PLC programming, robotics integration, and IoT sensor networks. This resource is essential for students and educators aiming to align academic training with the practical realities of the HCMC job market.</w:t>
      </w:r>
    </w:p>
    <w:bookmarkEnd w:id="21"/>
    <w:bookmarkStart w:id="22" w:name="Xc1aa8ed49e90cf462304076e6e3a773c0a07097"/>
    <w:p>
      <w:pPr>
        <w:pStyle w:val="Heading2"/>
      </w:pPr>
      <w:r>
        <w:t xml:space="preserve">3. Foreign Direct Investment and Engineering Demand</w:t>
      </w:r>
    </w:p>
    <w:p>
      <w:pPr>
        <w:pStyle w:val="FirstParagraph"/>
      </w:pPr>
      <w:r>
        <w:t xml:space="preserve">World Bank. (2023).</w:t>
      </w:r>
      <w:r>
        <w:t xml:space="preserve"> </w:t>
      </w:r>
      <w:r>
        <w:rPr>
          <w:iCs/>
          <w:i/>
        </w:rPr>
        <w:t xml:space="preserve">Vietnam Development Report: Accelerating Innovation for Inclusive Growth</w:t>
      </w:r>
      <w:r>
        <w:t xml:space="preserve">. Washington, DC: World Bank Group.</w:t>
      </w:r>
    </w:p>
    <w:p>
      <w:pPr>
        <w:pStyle w:val="BodyText"/>
      </w:pPr>
      <w:r>
        <w:t xml:space="preserve">While a broad economic report, this document contains a pivotal chapter on the impact of Foreign Direct Investment (FDI) on Vietnam’s technical workforce. It notes that Ho Chi Minh City attracts the highest volume of high-tech FDI in the country, particularly from Japanese and South Korean automotive and electronics firms. These investors specifically seek Mechatronics Engineers to manage complex assembly lines and automated logistics. The report underscores that the availability of skilled mechatronic talent is a primary factor influencing investment decisions in HCMC, highlighting the strategic importance of this profession to the city’s economic stability.</w:t>
      </w:r>
    </w:p>
    <w:bookmarkEnd w:id="22"/>
    <w:bookmarkStart w:id="23" w:name="robotics-and-smart-manufacturing"/>
    <w:p>
      <w:pPr>
        <w:pStyle w:val="Heading2"/>
      </w:pPr>
      <w:r>
        <w:t xml:space="preserve">4. Robotics and Smart Manufacturing</w:t>
      </w:r>
    </w:p>
    <w:p>
      <w:pPr>
        <w:pStyle w:val="FirstParagraph"/>
      </w:pPr>
      <w:r>
        <w:t xml:space="preserve">Pham, K. L., &amp; Vo, T. N. (2024). "Smart Factory Implementation in Ho Chi Minh City: Challenges and Opportunities for Mechatronics Professionals."</w:t>
      </w:r>
      <w:r>
        <w:t xml:space="preserve"> </w:t>
      </w:r>
      <w:r>
        <w:rPr>
          <w:iCs/>
          <w:i/>
        </w:rPr>
        <w:t xml:space="preserve">International Journal of Advanced Manufacturing Technology</w:t>
      </w:r>
      <w:r>
        <w:t xml:space="preserve">, 15(2), 112-128.</w:t>
      </w:r>
    </w:p>
    <w:p>
      <w:pPr>
        <w:pStyle w:val="BodyText"/>
      </w:pPr>
      <w:r>
        <w:t xml:space="preserve">This journal article focuses on the technical challenges of implementing smart factories in the humid and infrastructure-variable environment of Ho Chi Minh City. The authors discuss how Mechatronics Engineers must adapt standard international protocols to local conditions. Topics covered include thermal management of robotic arms, power stability for automated control systems, and the integration of local supply chains with global digital platforms. This source is highly relevant for practicing engineers in HCMC who are tasked with designing resilient mechatronic systems that can withstand local environmental and infrastructural constraints.</w:t>
      </w:r>
    </w:p>
    <w:bookmarkEnd w:id="23"/>
    <w:bookmarkStart w:id="24" w:name="X4a39f6b64aa5824ced79a95b3c9cb9b4d7586f0"/>
    <w:p>
      <w:pPr>
        <w:pStyle w:val="Heading2"/>
      </w:pPr>
      <w:r>
        <w:t xml:space="preserve">5. The Role of Japanese Investment in Mechatronics</w:t>
      </w:r>
    </w:p>
    <w:p>
      <w:pPr>
        <w:pStyle w:val="FirstParagraph"/>
      </w:pPr>
      <w:r>
        <w:t xml:space="preserve">Sato, Y. (2021).</w:t>
      </w:r>
      <w:r>
        <w:t xml:space="preserve"> </w:t>
      </w:r>
      <w:r>
        <w:rPr>
          <w:iCs/>
          <w:i/>
        </w:rPr>
        <w:t xml:space="preserve">Made in Vietnam: The Transfer of Japanese Mechatronic Technology to Southeast Asia</w:t>
      </w:r>
      <w:r>
        <w:t xml:space="preserve">. Tokyo: Asian Development Institute.</w:t>
      </w:r>
    </w:p>
    <w:p>
      <w:pPr>
        <w:pStyle w:val="BodyText"/>
      </w:pPr>
      <w:r>
        <w:t xml:space="preserve">Sato examines the profound influence of Japanese manufacturing giants on the development of mechatronics in Vietnam. Ho Chi Minh City is identified as the primary recipient of this technology transfer. The book details how Japanese firms train local Mechatronics Engineers in precision engineering and lean manufacturing principles. It provides insight into the cultural and technical expectations placed on engineers working in Japanese-owned facilities in HCMC. This bibliography entry is valuable for understanding the specific technical standards and work ethics that are highly prized in this segment of the local industry.</w:t>
      </w:r>
    </w:p>
    <w:bookmarkEnd w:id="24"/>
    <w:bookmarkStart w:id="25" w:name="startups-and-innovation-ecosystems"/>
    <w:p>
      <w:pPr>
        <w:pStyle w:val="Heading2"/>
      </w:pPr>
      <w:r>
        <w:t xml:space="preserve">6. Startups and Innovation Ecosystems</w:t>
      </w:r>
    </w:p>
    <w:p>
      <w:pPr>
        <w:pStyle w:val="FirstParagraph"/>
      </w:pPr>
      <w:r>
        <w:t xml:space="preserve">Ho Chi Minh City Department of Science and Technology. (2023).</w:t>
      </w:r>
      <w:r>
        <w:t xml:space="preserve"> </w:t>
      </w:r>
      <w:r>
        <w:rPr>
          <w:iCs/>
          <w:i/>
        </w:rPr>
        <w:t xml:space="preserve">Annual Report on the Innovation and Startup Ecosystem in HCMC</w:t>
      </w:r>
      <w:r>
        <w:t xml:space="preserve">. Ho Chi Minh City People’s Committee.</w:t>
      </w:r>
    </w:p>
    <w:p>
      <w:pPr>
        <w:pStyle w:val="BodyText"/>
      </w:pPr>
      <w:r>
        <w:t xml:space="preserve">This government report highlights the emerging role of Mechatronics Engineers in the startup sector of Ho Chi Minh City. Beyond traditional manufacturing, the report documents a surge in startups focused on agricultural automation, smart home devices, and medical robotics. It indicates that young mechatronics graduates in HCMC are increasingly choosing entrepreneurial paths over traditional employment. The document provides data on funding trends and government support programs available to technical innovators, making it a crucial resource for understanding the entrepreneurial opportunities available to mechatronics professionals in the city.</w:t>
      </w:r>
    </w:p>
    <w:bookmarkEnd w:id="25"/>
    <w:bookmarkStart w:id="26" w:name="sustainability-and-green-engineering"/>
    <w:p>
      <w:pPr>
        <w:pStyle w:val="Heading2"/>
      </w:pPr>
      <w:r>
        <w:t xml:space="preserve">7. Sustainability and Green Engineering</w:t>
      </w:r>
    </w:p>
    <w:p>
      <w:pPr>
        <w:pStyle w:val="FirstParagraph"/>
      </w:pPr>
      <w:r>
        <w:t xml:space="preserve">Le, H. T. (2023). "Sustainable Mechatronics: Energy-Efficient Automation in Ho Chi Minh City’s Industrial Zones."</w:t>
      </w:r>
      <w:r>
        <w:t xml:space="preserve"> </w:t>
      </w:r>
      <w:r>
        <w:rPr>
          <w:iCs/>
          <w:i/>
        </w:rPr>
        <w:t xml:space="preserve">Journal of Cleaner Production in Asia</w:t>
      </w:r>
      <w:r>
        <w:t xml:space="preserve">, 8(4), 201-215.</w:t>
      </w:r>
    </w:p>
    <w:p>
      <w:pPr>
        <w:pStyle w:val="BodyText"/>
      </w:pPr>
      <w:r>
        <w:t xml:space="preserve">As Ho Chi Minh City faces increasing pressure to reduce its carbon footprint, this article explores the role of the Mechatronics Engineer in developing energy-efficient industrial systems. Le argues that modern mechatronic design in HCMC must prioritize energy recovery systems, optimized motor controls, and sustainable material usage. The article provides technical examples of how engineers in the city are retrofitting older machinery to meet new environmental regulations. This source is important for engineers looking to specialize in green technology and sustainable manufacturing practices within the Vietnamese market.</w:t>
      </w:r>
    </w:p>
    <w:bookmarkEnd w:id="26"/>
    <w:bookmarkStart w:id="27" w:name="future-outlook-and-workforce-development"/>
    <w:p>
      <w:pPr>
        <w:pStyle w:val="Heading2"/>
      </w:pPr>
      <w:r>
        <w:t xml:space="preserve">8. Future Outlook and Workforce Development</w:t>
      </w:r>
    </w:p>
    <w:p>
      <w:pPr>
        <w:pStyle w:val="FirstParagraph"/>
      </w:pPr>
      <w:r>
        <w:t xml:space="preserve">Vietnam National University Ho Chi Minh City. (2024).</w:t>
      </w:r>
      <w:r>
        <w:t xml:space="preserve"> </w:t>
      </w:r>
      <w:r>
        <w:rPr>
          <w:iCs/>
          <w:i/>
        </w:rPr>
        <w:t xml:space="preserve">Strategic Plan for Engineering Education 2024-2030</w:t>
      </w:r>
      <w:r>
        <w:t xml:space="preserve">. VNU-HCM.</w:t>
      </w:r>
    </w:p>
    <w:p>
      <w:pPr>
        <w:pStyle w:val="BodyText"/>
      </w:pPr>
      <w:r>
        <w:t xml:space="preserve">This strategic document outlines the future direction of engineering education in Ho Chi Minh City, with a heavy emphasis on mechatronics and artificial intelligence. It projects a significant shortage of senior Mechatronics Engineers capable of leading large-scale automation projects over the next decade. The plan proposes new interdisciplinary programs that combine mechatronics with data science to meet the needs of the evolving HCMC economy. This resource is vital for policymakers and industry leaders who are planning long-term workforce development strategies to ensure Ho Chi Minh City remains competitive in the global high-tech manufacturing landscape.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Ho Chi Minh City, Vietnam</dc:title>
  <dc:creator/>
  <dc:language>en</dc:language>
  <cp:keywords/>
  <dcterms:created xsi:type="dcterms:W3CDTF">2026-08-07T01:07:11Z</dcterms:created>
  <dcterms:modified xsi:type="dcterms:W3CDTF">2026-08-07T01:07:11Z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