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c3f0949e8e18fe02f27b22c79d065ad451a1c60"/>
    <w:p>
      <w:pPr>
        <w:pStyle w:val="Heading1"/>
      </w:pPr>
      <w:r>
        <w:t xml:space="preserve">Annotated Bibliography: The Role of the Medical Researcher in DR Congo Kinshasa</w:t>
      </w:r>
    </w:p>
    <w:p>
      <w:pPr>
        <w:pStyle w:val="FirstParagraph"/>
      </w:pPr>
      <w:r>
        <w:rPr>
          <w:bCs/>
          <w:b/>
        </w:rPr>
        <w:t xml:space="preserve">Introduction:</w:t>
      </w:r>
    </w:p>
    <w:p>
      <w:pPr>
        <w:pStyle w:val="BodyText"/>
      </w:pPr>
      <w:r>
        <w:t xml:space="preserve">This annotated bibliography compiles essential resources regarding the practice, challenges, and impact of medical research within the Democratic Republic of Congo (DRC), with a specific focus on the capital city, Kinshasa. For the aspiring or practicing medical researcher in this region, understanding the intersection of infectious disease epidemiology, ethical frameworks, and local healthcare infrastructure is paramount. The following entries provide a comprehensive overview of the landscape in which a medical researcher operates in Kinshasa, addressing issues ranging from HIV/AIDS and malaria to the governance of clinical trials.</w:t>
      </w:r>
    </w:p>
    <w:bookmarkStart w:id="20" w:name="selected-bibliography"/>
    <w:p>
      <w:pPr>
        <w:pStyle w:val="Heading2"/>
      </w:pPr>
      <w:r>
        <w:t xml:space="preserve">Selected Bibliography</w:t>
      </w:r>
    </w:p>
    <w:p>
      <w:pPr>
        <w:pStyle w:val="FirstParagraph"/>
      </w:pPr>
      <w:r>
        <w:t xml:space="preserve">1. Kankasa, C., et al. (2018). "Ethical Challenges in Conducting Clinical Trials in Sub-Saharan Africa: The Case of the Democratic Republic of Congo."</w:t>
      </w:r>
      <w:r>
        <w:t xml:space="preserve"> </w:t>
      </w:r>
      <w:r>
        <w:rPr>
          <w:iCs/>
          <w:i/>
        </w:rPr>
        <w:t xml:space="preserve">Journal of Empirical Research on Human Research Ethics</w:t>
      </w:r>
      <w:r>
        <w:t xml:space="preserve">, 13(4), 345-358.</w:t>
      </w:r>
    </w:p>
    <w:p>
      <w:pPr>
        <w:pStyle w:val="BodyText"/>
      </w:pPr>
      <w:r>
        <w:t xml:space="preserve">This article provides a critical analysis of the ethical dilemmas faced by medical researchers conducting clinical trials in the DRC. It highlights specific issues related to informed consent, community engagement, and the exploitation of vulnerable populations in Kinshasa. The authors argue that while international funding is crucial, it often comes with ethical standards that may not align with local cultural contexts or resource limitations.</w:t>
      </w:r>
    </w:p>
    <w:p>
      <w:pPr>
        <w:pStyle w:val="BodyText"/>
      </w:pPr>
      <w:r>
        <w:t xml:space="preserve">The source is highly credible, authored by leading bioethicists and clinicians with direct experience in the region. It offers a balanced view, acknowledging the necessity of research while critiquing the power dynamics between foreign institutions and local participants.</w:t>
      </w:r>
    </w:p>
    <w:p>
      <w:pPr>
        <w:pStyle w:val="BodyText"/>
      </w:pPr>
      <w:r>
        <w:t xml:space="preserve">For a medical researcher in Kinshasa, this text is indispensable. It serves as a practical guide for navigating the complex ethical landscape, ensuring that research conducted in the city adheres to both international standards and local moral expectations.</w:t>
      </w:r>
    </w:p>
    <w:p>
      <w:pPr>
        <w:pStyle w:val="BodyText"/>
      </w:pPr>
      <w:r>
        <w:t xml:space="preserve">2. World Health Organization (WHO). (2021).</w:t>
      </w:r>
      <w:r>
        <w:t xml:space="preserve"> </w:t>
      </w:r>
      <w:r>
        <w:rPr>
          <w:iCs/>
          <w:i/>
        </w:rPr>
        <w:t xml:space="preserve">Health Research System in the Democratic Republic of the Congo: Situation Analysis and Strategic Plan</w:t>
      </w:r>
      <w:r>
        <w:t xml:space="preserve">. Geneva: WHO Press.</w:t>
      </w:r>
    </w:p>
    <w:p>
      <w:pPr>
        <w:pStyle w:val="BodyText"/>
      </w:pPr>
      <w:r>
        <w:t xml:space="preserve">This comprehensive report outlines the current state of the health research system in the DRC. It details the infrastructure available in major urban centers like Kinshasa, including the Institut National de Recherche Biomédicale (INRB). The document assesses the capacity of local laboratories, the availability of skilled personnel, and the regulatory frameworks governing medical research.</w:t>
      </w:r>
    </w:p>
    <w:p>
      <w:pPr>
        <w:pStyle w:val="BodyText"/>
      </w:pPr>
      <w:r>
        <w:t xml:space="preserve">As an official publication from the WHO, this document is authoritative and data-driven. It provides an objective assessment of strengths and weaknesses within the Congolese research ecosystem. The data is up-to-date and reflects recent policy changes.</w:t>
      </w:r>
    </w:p>
    <w:p>
      <w:pPr>
        <w:pStyle w:val="BodyText"/>
      </w:pPr>
      <w:r>
        <w:t xml:space="preserve">This is a foundational resource for any medical researcher planning to work in Kinshasa. It provides the necessary context regarding institutional partnerships, regulatory compliance, and the strategic priorities of the national health system.</w:t>
      </w:r>
    </w:p>
    <w:p>
      <w:pPr>
        <w:pStyle w:val="BodyText"/>
      </w:pPr>
      <w:r>
        <w:t xml:space="preserve">3. Van Damme, W., et al. (2019). "Urban Health Challenges in Kinshasa: Implications for Medical Research and Public Health Policy."</w:t>
      </w:r>
      <w:r>
        <w:t xml:space="preserve"> </w:t>
      </w:r>
      <w:r>
        <w:rPr>
          <w:iCs/>
          <w:i/>
        </w:rPr>
        <w:t xml:space="preserve">Global Public Health</w:t>
      </w:r>
      <w:r>
        <w:t xml:space="preserve">, 14(7), 980-995.</w:t>
      </w:r>
    </w:p>
    <w:p>
      <w:pPr>
        <w:pStyle w:val="BodyText"/>
      </w:pPr>
      <w:r>
        <w:t xml:space="preserve">This study focuses specifically on the unique health challenges posed by rapid urbanization in Kinshasa. It examines the prevalence of non-communicable diseases (NCDs) alongside persistent infectious diseases. The authors discuss how the density and socio-economic disparities of Kinshasa create a complex environment for medical researchers attempting to gather representative data.</w:t>
      </w:r>
    </w:p>
    <w:p>
      <w:pPr>
        <w:pStyle w:val="BodyText"/>
      </w:pPr>
      <w:r>
        <w:t xml:space="preserve">The article is well-researched and utilizes robust epidemiological data. It effectively bridges the gap between urban planning and medical research, offering insights that are often overlooked in broader African health studies.</w:t>
      </w:r>
    </w:p>
    <w:p>
      <w:pPr>
        <w:pStyle w:val="BodyText"/>
      </w:pPr>
      <w:r>
        <w:t xml:space="preserve">For a medical researcher in Kinshasa, understanding the urban context is crucial. This source helps in designing studies that account for the specific demographics and environmental factors of the city, ensuring that research findings are applicable to the local population.</w:t>
      </w:r>
    </w:p>
    <w:p>
      <w:pPr>
        <w:pStyle w:val="BodyText"/>
      </w:pPr>
      <w:r>
        <w:t xml:space="preserve">4. Institut National de Recherche Biomédicale (INRB). (2020).</w:t>
      </w:r>
      <w:r>
        <w:t xml:space="preserve"> </w:t>
      </w:r>
      <w:r>
        <w:rPr>
          <w:iCs/>
          <w:i/>
        </w:rPr>
        <w:t xml:space="preserve">Annual Report on Infectious Disease Surveillance in Kinshasa</w:t>
      </w:r>
      <w:r>
        <w:t xml:space="preserve">. Kinshasa: INRB.</w:t>
      </w:r>
    </w:p>
    <w:p>
      <w:pPr>
        <w:pStyle w:val="BodyText"/>
      </w:pPr>
      <w:r>
        <w:t xml:space="preserve">This annual report provides detailed statistics on infectious diseases monitored by the INRB in Kinshasa. It covers trends in malaria, HIV/AIDS, tuberculosis, and emerging viral threats. The report includes data on outbreak responses and the effectiveness of current interventions.</w:t>
      </w:r>
    </w:p>
    <w:p>
      <w:pPr>
        <w:pStyle w:val="BodyText"/>
      </w:pPr>
      <w:r>
        <w:t xml:space="preserve">As the primary national research institute, the INRB is the most reliable source for local health data. The report is technical and data-heavy, requiring a background in epidemiology to fully interpret, but it is essential for evidence-based research.</w:t>
      </w:r>
    </w:p>
    <w:p>
      <w:pPr>
        <w:pStyle w:val="BodyText"/>
      </w:pPr>
      <w:r>
        <w:t xml:space="preserve">This is a primary source for any medical researcher in Kinshasa. It provides the baseline data necessary for hypothesis generation, study design, and evaluation of public health interventions within the city.</w:t>
      </w:r>
    </w:p>
    <w:p>
      <w:pPr>
        <w:pStyle w:val="BodyText"/>
      </w:pPr>
      <w:r>
        <w:t xml:space="preserve">5. Mwanza, J., &amp; Kabamba, P. (2022). "Capacity Building for Local Medical Researchers in the DRC: Overcoming Brain Drain and Resource Constraints."</w:t>
      </w:r>
      <w:r>
        <w:t xml:space="preserve"> </w:t>
      </w:r>
      <w:r>
        <w:rPr>
          <w:iCs/>
          <w:i/>
        </w:rPr>
        <w:t xml:space="preserve">African Journal of Health Sciences</w:t>
      </w:r>
      <w:r>
        <w:t xml:space="preserve">, 29(2), 112-125.</w:t>
      </w:r>
    </w:p>
    <w:p>
      <w:pPr>
        <w:pStyle w:val="BodyText"/>
      </w:pPr>
      <w:r>
        <w:t xml:space="preserve">This paper addresses the human resource challenges facing medical research in the DRC. It discusses the "brain drain" phenomenon, where skilled researchers leave Kinshasa for better opportunities abroad. The authors propose strategies for capacity building, including mentorship programs, improved funding mechanisms, and better working conditions.</w:t>
      </w:r>
    </w:p>
    <w:p>
      <w:pPr>
        <w:pStyle w:val="BodyText"/>
      </w:pPr>
      <w:r>
        <w:t xml:space="preserve">The authors are local experts with firsthand experience of the challenges described. The paper is insightful and offers practical solutions rather than just identifying problems. It is a valuable contribution to the discourse on sustainable research development.</w:t>
      </w:r>
    </w:p>
    <w:p>
      <w:pPr>
        <w:pStyle w:val="BodyText"/>
      </w:pPr>
      <w:r>
        <w:t xml:space="preserve">For a medical researcher in Kinshasa, this article is relevant for understanding the professional environment. It highlights the importance of collaboration, mentorship, and advocacy for better research conditions within the local context.</w:t>
      </w:r>
    </w:p>
    <w:p>
      <w:pPr>
        <w:pStyle w:val="BodyText"/>
      </w:pPr>
      <w:r>
        <w:t xml:space="preserve">6. UNAIDS. (2023).</w:t>
      </w:r>
      <w:r>
        <w:t xml:space="preserve"> </w:t>
      </w:r>
      <w:r>
        <w:rPr>
          <w:iCs/>
          <w:i/>
        </w:rPr>
        <w:t xml:space="preserve">The State of the HIV Epidemic in the Democratic Republic of Congo: Focus on Urban Centers</w:t>
      </w:r>
      <w:r>
        <w:t xml:space="preserve">. Geneva: UNAIDS.</w:t>
      </w:r>
    </w:p>
    <w:p>
      <w:pPr>
        <w:pStyle w:val="BodyText"/>
      </w:pPr>
      <w:r>
        <w:t xml:space="preserve">This report provides an in-depth analysis of the HIV epidemic in the DRC, with a specific focus on urban centers like Kinshasa. It details transmission patterns, treatment coverage, and the impact of stigma on testing and adherence. The report also highlights the role of medical research in developing tailored interventions for high-risk populations.</w:t>
      </w:r>
    </w:p>
    <w:p>
      <w:pPr>
        <w:pStyle w:val="BodyText"/>
      </w:pPr>
      <w:r>
        <w:t xml:space="preserve">UNAIDS is a leading global authority on HIV/AIDS. The report is comprehensive, well-referenced, and provides actionable data. It is a key resource for understanding one of the most significant public health challenges in Kinshasa.</w:t>
      </w:r>
    </w:p>
    <w:p>
      <w:pPr>
        <w:pStyle w:val="BodyText"/>
      </w:pPr>
      <w:r>
        <w:t xml:space="preserve">Given the high prevalence of HIV in Kinshasa, this report is essential for any medical researcher working in the field of infectious diseases. It provides critical insights into the epidemiology and social determinants of HIV in the city.</w:t>
      </w:r>
    </w:p>
    <w:p>
      <w:pPr>
        <w:pStyle w:val="BodyText"/>
      </w:pPr>
      <w:r>
        <w:t xml:space="preserve">7. Nguimfack, E., et al. (2021). "Community Engagement in Medical Research: Lessons from Kinshasa."</w:t>
      </w:r>
      <w:r>
        <w:t xml:space="preserve"> </w:t>
      </w:r>
      <w:r>
        <w:rPr>
          <w:iCs/>
          <w:i/>
        </w:rPr>
        <w:t xml:space="preserve">Social Science &amp; Medicine</w:t>
      </w:r>
      <w:r>
        <w:t xml:space="preserve">, 275, 113-122.</w:t>
      </w:r>
    </w:p>
    <w:p>
      <w:pPr>
        <w:pStyle w:val="BodyText"/>
      </w:pPr>
      <w:r>
        <w:t xml:space="preserve">This study explores the importance of community engagement in medical research projects in Kinshasa. It presents case studies of successful and failed initiatives, highlighting the role of trust, communication, and cultural sensitivity. The authors argue that effective community engagement is essential for the success and sustainability of research projects.</w:t>
      </w:r>
    </w:p>
    <w:p>
      <w:pPr>
        <w:pStyle w:val="BodyText"/>
      </w:pPr>
      <w:r>
        <w:t xml:space="preserve">The article is well-written and provides practical examples that are directly applicable to fieldwork. It emphasizes the social dimensions of medical research, which are often overlooked in purely technical studies.</w:t>
      </w:r>
    </w:p>
    <w:p>
      <w:pPr>
        <w:pStyle w:val="BodyText"/>
      </w:pPr>
      <w:r>
        <w:t xml:space="preserve">For a medical researcher in Kinshasa, this source is crucial for developing effective community engagement strategies. It helps in building trust with local populations, which is essential for recruiting participants and ensuring the ethical conduct of research.</w:t>
      </w:r>
    </w:p>
    <w:p>
      <w:pPr>
        <w:pStyle w:val="BodyText"/>
      </w:pPr>
      <w:r>
        <w:t xml:space="preserve">8. Ministry of Public Health, DRC. (2022).</w:t>
      </w:r>
      <w:r>
        <w:t xml:space="preserve"> </w:t>
      </w:r>
      <w:r>
        <w:rPr>
          <w:iCs/>
          <w:i/>
        </w:rPr>
        <w:t xml:space="preserve">National Policy on Health Research and Innovation</w:t>
      </w:r>
      <w:r>
        <w:t xml:space="preserve">. Kinshasa: Government of the DRC.</w:t>
      </w:r>
    </w:p>
    <w:p>
      <w:pPr>
        <w:pStyle w:val="BodyText"/>
      </w:pPr>
      <w:r>
        <w:t xml:space="preserve">This policy document outlines the national priorities for health research and innovation in the DRC. It sets the framework for funding, regulation, and collaboration in the medical research sector. The policy emphasizes the need for locally relevant research that addresses the specific health needs of the Congolese population.</w:t>
      </w:r>
    </w:p>
    <w:p>
      <w:pPr>
        <w:pStyle w:val="BodyText"/>
      </w:pPr>
      <w:r>
        <w:t xml:space="preserve">As an official government document, this policy is authoritative and legally binding. It provides a clear roadmap for the future of medical research in the DRC and is essential for understanding the regulatory environment.</w:t>
      </w:r>
    </w:p>
    <w:p>
      <w:pPr>
        <w:pStyle w:val="BodyText"/>
      </w:pPr>
      <w:r>
        <w:t xml:space="preserve">For a medical researcher in Kinshasa, this document is vital for aligning research projects with national priorities. It also provides information on funding opportunities and regulatory requirements, which are essential for the successful implementation of research.</w:t>
      </w:r>
    </w:p>
    <w:p>
      <w:pPr>
        <w:pStyle w:val="BodyText"/>
      </w:pPr>
      <w:r>
        <w:rPr>
          <w:bCs/>
          <w:b/>
        </w:rPr>
        <w:t xml:space="preserve">Conclusion:</w:t>
      </w:r>
    </w:p>
    <w:p>
      <w:pPr>
        <w:pStyle w:val="BodyText"/>
      </w:pPr>
      <w:r>
        <w:t xml:space="preserve">The role of the medical researcher in Kinshasa is both challenging and vital. The resources compiled in this annotated bibliography provide a comprehensive foundation for understanding the ethical, practical, and scientific dimensions of medical research in this context. By engaging with these texts, researchers can contribute more effectively to the health and well-being of the population in the Democratic Republic of Congo.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DR Congo Kinshasa</dc:title>
  <dc:creator/>
  <dc:language>en</dc:language>
  <cp:keywords/>
  <dcterms:created xsi:type="dcterms:W3CDTF">2026-08-07T07:23:11Z</dcterms:created>
  <dcterms:modified xsi:type="dcterms:W3CDTF">2026-08-07T07:23:11Z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