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4" w:name="X1d78ca28d21d319a50b2590ee82972c46df71c5"/>
    <w:p>
      <w:pPr>
        <w:pStyle w:val="Heading1"/>
      </w:pPr>
      <w:r>
        <w:t xml:space="preserve">Annotated Bibliography: The Role of the Medical Researcher in Kenya Nairobi</w:t>
      </w:r>
    </w:p>
    <w:p>
      <w:pPr>
        <w:pStyle w:val="FirstParagraph"/>
      </w:pPr>
      <w:r>
        <w:t xml:space="preserve">This annotated bibliography provides a curated selection of resources essential for understanding the landscape of medical research in Kenya, with a specific focus on Nairobi. As a hub for scientific innovation in East Africa, Nairobi hosts prominent institutions such as the Kenya Medical Research Institute (KEMRI) and the University of Nairobi. The following entries explore the critical role of the medical researcher in addressing local health challenges, including infectious diseases, non-communicable diseases, and health systems strengthening. These sources are selected to guide professionals, students, and policymakers interested in the ethical, operational, and scientific dimensions of conducting medical research in this specific geographic and cultural context.</w:t>
      </w:r>
    </w:p>
    <w:bookmarkStart w:id="20" w:name="institutional-frameworks-and-policy"/>
    <w:p>
      <w:pPr>
        <w:pStyle w:val="Heading2"/>
      </w:pPr>
      <w:r>
        <w:t xml:space="preserve">1. Institutional Frameworks and Policy</w:t>
      </w:r>
    </w:p>
    <w:p>
      <w:pPr>
        <w:pStyle w:val="FirstParagraph"/>
      </w:pPr>
      <w:r>
        <w:t xml:space="preserve">Kenya Medical Research Institute (KEMRI). (2023).</w:t>
      </w:r>
      <w:r>
        <w:t xml:space="preserve"> </w:t>
      </w:r>
      <w:r>
        <w:rPr>
          <w:iCs/>
          <w:i/>
        </w:rPr>
        <w:t xml:space="preserve">Annual Report: Advancing Health Research for National Development</w:t>
      </w:r>
      <w:r>
        <w:t xml:space="preserve">. Nairobi: KEMRI Publications.</w:t>
      </w:r>
    </w:p>
    <w:p>
      <w:pPr>
        <w:pStyle w:val="BodyText"/>
      </w:pPr>
      <w:r>
        <w:t xml:space="preserve">This annual report serves as a primary source for understanding the operational scope of the Kenya Medical Research Institute, the country's premier public health research body. The document details the strategic priorities of medical researchers based in Nairobi, highlighting ongoing clinical trials and epidemiological studies. It is particularly relevant for understanding how the institution collaborates with international partners while maintaining national sovereignty over data. The report provides concrete examples of how researchers in Nairobi are tackling malaria, HIV/AIDS, and emerging infectious diseases. For any medical researcher planning to work in Kenya, this document is indispensable for navigating the institutional landscape and understanding the regulatory expectations set by the national authority.</w:t>
      </w:r>
    </w:p>
    <w:p>
      <w:pPr>
        <w:pStyle w:val="BodyText"/>
      </w:pPr>
      <w:r>
        <w:t xml:space="preserve">National Commission for Science, Technology and Innovation (NACOSTI). (2022).</w:t>
      </w:r>
      <w:r>
        <w:t xml:space="preserve"> </w:t>
      </w:r>
      <w:r>
        <w:rPr>
          <w:iCs/>
          <w:i/>
        </w:rPr>
        <w:t xml:space="preserve">Guidelines for Research Ethics and Permitting in Kenya</w:t>
      </w:r>
      <w:r>
        <w:t xml:space="preserve">. Nairobi: Government Printer.</w:t>
      </w:r>
    </w:p>
    <w:p>
      <w:pPr>
        <w:pStyle w:val="BodyText"/>
      </w:pPr>
      <w:r>
        <w:t xml:space="preserve">Conducting medical research in Kenya requires strict adherence to national regulations, and this guideline document is the definitive resource for compliance. It outlines the legal framework that every medical researcher must follow when seeking permits to conduct studies in Nairobi and beyond. The text emphasizes the importance of ethical review boards and community engagement, reflecting the unique socio-cultural dynamics of the region. This source is crucial for understanding the bureaucratic and ethical hurdles researchers face. It ensures that medical research conducted in Nairobi respects the rights of participants and aligns with the country's development goals, making it a mandatory reference for both local and foreign investigators.</w:t>
      </w:r>
    </w:p>
    <w:bookmarkEnd w:id="20"/>
    <w:bookmarkStart w:id="21" w:name="infectious-disease-research"/>
    <w:p>
      <w:pPr>
        <w:pStyle w:val="Heading2"/>
      </w:pPr>
      <w:r>
        <w:t xml:space="preserve">2. Infectious Disease Research</w:t>
      </w:r>
    </w:p>
    <w:p>
      <w:pPr>
        <w:pStyle w:val="FirstParagraph"/>
      </w:pPr>
      <w:r>
        <w:t xml:space="preserve">Bottomley, C., et al. (2021). "The Role of Nairobi in Global HIV/AIDS Research: A Decade of Progress."</w:t>
      </w:r>
      <w:r>
        <w:t xml:space="preserve"> </w:t>
      </w:r>
      <w:r>
        <w:rPr>
          <w:iCs/>
          <w:i/>
        </w:rPr>
        <w:t xml:space="preserve">The Lancet HIV</w:t>
      </w:r>
      <w:r>
        <w:t xml:space="preserve">, 8(4), 230-240.</w:t>
      </w:r>
    </w:p>
    <w:p>
      <w:pPr>
        <w:pStyle w:val="BodyText"/>
      </w:pPr>
      <w:r>
        <w:t xml:space="preserve">This peer-reviewed article analyzes the significant contributions of Nairobi-based medical researchers to the global understanding of HIV/AIDS. It highlights how clinical trials conducted in Nairobi have influenced treatment protocols worldwide. The authors discuss the collaboration between local Kenyan scientists and international agencies, emphasizing the capacity building that has occurred within the city's research institutions. This source is vital for understanding the historical context of infectious disease research in Kenya. It demonstrates how the medical researcher in Nairobi has evolved from a passive participant in foreign-led studies to a leader in designing and implementing complex clinical trials, thereby improving health outcomes for the local population.</w:t>
      </w:r>
    </w:p>
    <w:p>
      <w:pPr>
        <w:pStyle w:val="BodyText"/>
      </w:pPr>
      <w:r>
        <w:t xml:space="preserve">Kariuki, S., &amp; Ochieng, J. (2023). "Malaria Vaccine Efficacy in Urban Settings: Evidence from Nairobi Slums."</w:t>
      </w:r>
      <w:r>
        <w:t xml:space="preserve"> </w:t>
      </w:r>
      <w:r>
        <w:rPr>
          <w:iCs/>
          <w:i/>
        </w:rPr>
        <w:t xml:space="preserve">American Journal of Tropical Medicine and Hygiene</w:t>
      </w:r>
      <w:r>
        <w:t xml:space="preserve">, 108(2), 112-125.</w:t>
      </w:r>
    </w:p>
    <w:p>
      <w:pPr>
        <w:pStyle w:val="BodyText"/>
      </w:pPr>
      <w:r>
        <w:t xml:space="preserve">This study provides critical data on malaria transmission dynamics in the high-density urban environments of Nairobi. Unlike rural studies, this research focuses on the unique challenges faced by medical researchers working in informal settlements. The authors detail the methodological adaptations required to conduct rigorous medical research in these settings. The findings are essential for public health policy in Kenya, as they inform targeted intervention strategies. For a medical researcher, this paper serves as a model for conducting fieldwork in complex urban environments, highlighting the importance of community trust and logistical innovation in Nairobi's diverse neighborhoods.</w:t>
      </w:r>
    </w:p>
    <w:bookmarkEnd w:id="21"/>
    <w:bookmarkStart w:id="22" w:name="X91d71e88c63b42c5006f44c40eaf53aaa699ad5"/>
    <w:p>
      <w:pPr>
        <w:pStyle w:val="Heading2"/>
      </w:pPr>
      <w:r>
        <w:t xml:space="preserve">3. Non-Communicable Diseases and Health Systems</w:t>
      </w:r>
    </w:p>
    <w:p>
      <w:pPr>
        <w:pStyle w:val="FirstParagraph"/>
      </w:pPr>
      <w:r>
        <w:t xml:space="preserve">World Health Organization (WHO). (2022).</w:t>
      </w:r>
      <w:r>
        <w:t xml:space="preserve"> </w:t>
      </w:r>
      <w:r>
        <w:rPr>
          <w:iCs/>
          <w:i/>
        </w:rPr>
        <w:t xml:space="preserve">Non-Communicable Diseases in Kenya: A Country Profile</w:t>
      </w:r>
      <w:r>
        <w:t xml:space="preserve">. Nairobi: WHO Country Office.</w:t>
      </w:r>
    </w:p>
    <w:p>
      <w:pPr>
        <w:pStyle w:val="BodyText"/>
      </w:pPr>
      <w:r>
        <w:t xml:space="preserve">While infectious diseases have historically dominated the agenda, this WHO profile highlights the rising burden of non-communicable diseases (NCDs) such as diabetes and hypertension in Kenya. It underscores the shifting role of the medical researcher in Nairobi, who must now address lifestyle-related health issues alongside traditional infectious diseases. The report provides epidemiological data specific to the Nairobi region, showing higher prevalence rates compared to rural areas. This source is critical for researchers looking to identify gaps in current literature and for policymakers aiming to allocate resources effectively. It illustrates the dual burden of disease that medical professionals in Kenya must navigate.</w:t>
      </w:r>
    </w:p>
    <w:p>
      <w:pPr>
        <w:pStyle w:val="BodyText"/>
      </w:pPr>
      <w:r>
        <w:t xml:space="preserve">Mwangi, P. (2020). "Strengthening Health Systems in Nairobi: The Researcher's Perspective."</w:t>
      </w:r>
      <w:r>
        <w:t xml:space="preserve"> </w:t>
      </w:r>
      <w:r>
        <w:rPr>
          <w:iCs/>
          <w:i/>
        </w:rPr>
        <w:t xml:space="preserve">African Journal of Health Systems Strengthening</w:t>
      </w:r>
      <w:r>
        <w:t xml:space="preserve">, 12(1), 45-58.</w:t>
      </w:r>
    </w:p>
    <w:p>
      <w:pPr>
        <w:pStyle w:val="BodyText"/>
      </w:pPr>
      <w:r>
        <w:t xml:space="preserve">This article offers a qualitative analysis of how medical research influences health system strengthening in Nairobi. The author argues that research should not be conducted in isolation but should directly inform health policy and service delivery. The paper discusses the challenges of translating research findings into practice within the Kenyan healthcare system. It is a valuable resource for understanding the practical impact of the medical researcher's work. By focusing on Nairobi's public hospitals and clinics, the study provides insights into the operational realities of implementing evidence-based medicine in a resource-constrained setting.</w:t>
      </w:r>
    </w:p>
    <w:bookmarkEnd w:id="22"/>
    <w:bookmarkStart w:id="23" w:name="ethics-and-community-engagement"/>
    <w:p>
      <w:pPr>
        <w:pStyle w:val="Heading2"/>
      </w:pPr>
      <w:r>
        <w:t xml:space="preserve">4. Ethics and Community Engagement</w:t>
      </w:r>
    </w:p>
    <w:p>
      <w:pPr>
        <w:pStyle w:val="FirstParagraph"/>
      </w:pPr>
      <w:r>
        <w:t xml:space="preserve">Njenga, F., &amp; Smith, L. (2021). "Ethical Considerations in Medical Research in Kenya: Balancing Global Standards and Local Values."</w:t>
      </w:r>
      <w:r>
        <w:t xml:space="preserve"> </w:t>
      </w:r>
      <w:r>
        <w:rPr>
          <w:iCs/>
          <w:i/>
        </w:rPr>
        <w:t xml:space="preserve">BMC Medical Ethics</w:t>
      </w:r>
      <w:r>
        <w:t xml:space="preserve">, 22(1), 1-10.</w:t>
      </w:r>
    </w:p>
    <w:p>
      <w:pPr>
        <w:pStyle w:val="BodyText"/>
      </w:pPr>
      <w:r>
        <w:t xml:space="preserve">This scholarly article addresses the complex ethical landscape faced by medical researchers in Kenya. It explores the tension between international ethical guidelines and local cultural norms, particularly in the context of informed consent and community engagement. The authors provide case studies from Nairobi to illustrate how researchers can navigate these challenges respectfully and effectively. This source is essential for ensuring that medical research in Kenya is conducted with integrity and cultural sensitivity. It emphasizes the importance of involving local stakeholders in the research process, thereby enhancing the validity and acceptability of the findings within the Nairobi community.</w:t>
      </w:r>
    </w:p>
    <w:p>
      <w:pPr>
        <w:pStyle w:val="BodyText"/>
      </w:pPr>
      <w:r>
        <w:t xml:space="preserve">University of Nairobi. (2023).</w:t>
      </w:r>
      <w:r>
        <w:t xml:space="preserve"> </w:t>
      </w:r>
      <w:r>
        <w:rPr>
          <w:iCs/>
          <w:i/>
        </w:rPr>
        <w:t xml:space="preserve">Research Ethics Committee Guidelines for Clinical Trials</w:t>
      </w:r>
      <w:r>
        <w:t xml:space="preserve">. Nairobi: University Press.</w:t>
      </w:r>
    </w:p>
    <w:p>
      <w:pPr>
        <w:pStyle w:val="BodyText"/>
      </w:pPr>
      <w:r>
        <w:t xml:space="preserve">As one of the leading academic institutions in East Africa, the University of Nairobi plays a pivotal role in training the next generation of medical researchers. This guideline document outlines the specific ethical standards required for clinical trials conducted under its auspices. It reflects the high standards expected of researchers operating in Nairobi and serves as a benchmark for ethical conduct. The document covers issues such as data privacy, participant safety, and conflict of interest. For any medical researcher collaborating with academic institutions in Kenya, this resource is a practical tool for ensuring compliance and maintaining the highest ethical standards in their 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Kenya Nairobi</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