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Houston,</w:t>
      </w:r>
      <w:r>
        <w:t xml:space="preserve"> </w:t>
      </w:r>
      <w:r>
        <w:t xml:space="preserve">United</w:t>
      </w:r>
      <w:r>
        <w:t xml:space="preserve"> </w:t>
      </w:r>
      <w:r>
        <w:t xml:space="preserve">States</w:t>
      </w:r>
    </w:p>
    <w:bookmarkStart w:id="25" w:name="X642a0e39730cd21cb62a528c7c7853f9a4e9b28"/>
    <w:p>
      <w:pPr>
        <w:pStyle w:val="Heading1"/>
      </w:pPr>
      <w:r>
        <w:t xml:space="preserve">Annotated Bibliography: The Role of the Medical Researcher in Houston, United States</w:t>
      </w:r>
    </w:p>
    <w:p>
      <w:pPr>
        <w:pStyle w:val="FirstParagraph"/>
      </w:pPr>
      <w:r>
        <w:t xml:space="preserve">This annotated bibliography compiles key resources regarding the profession of the Medical Researcher, with a specific focus on the opportunities, challenges, and institutional landscape within Houston, United States. Houston is globally recognized as a premier hub for biomedical innovation, housing the Texas Medical Center (TMC), the largest medical complex in the world. The following entries explore the career trajectory, research focus, and economic impact of medical researchers operating within this unique ecosystem.</w:t>
      </w:r>
    </w:p>
    <w:bookmarkStart w:id="20" w:name="X43c8328f117a48a754e43a43e4bd6365be38873"/>
    <w:p>
      <w:pPr>
        <w:pStyle w:val="Heading2"/>
      </w:pPr>
      <w:r>
        <w:t xml:space="preserve">Introduction to the Houston Biomedical Landscape</w:t>
      </w:r>
    </w:p>
    <w:p>
      <w:pPr>
        <w:pStyle w:val="FirstParagraph"/>
      </w:pPr>
      <w:r>
        <w:t xml:space="preserve">Texas Medical Center. (2023).</w:t>
      </w:r>
      <w:r>
        <w:t xml:space="preserve"> </w:t>
      </w:r>
      <w:r>
        <w:rPr>
          <w:iCs/>
          <w:i/>
        </w:rPr>
        <w:t xml:space="preserve">The Economic Impact of the Texas Medical Center on the Houston Region</w:t>
      </w:r>
      <w:r>
        <w:t xml:space="preserve">. Houston, TX: Texas Medical Center Board.</w:t>
      </w:r>
    </w:p>
    <w:p>
      <w:pPr>
        <w:pStyle w:val="BodyText"/>
      </w:pPr>
      <w:r>
        <w:t xml:space="preserve">This report provides a comprehensive analysis of the economic footprint of the Texas Medical Center (TMC) on the greater Houston area. It details the number of jobs created, the volume of research funding secured, and the number of clinical trials conducted annually. The document highlights that TMC employs over 100,000 individuals, a significant portion of whom are medical researchers, scientists, and clinical investigators.</w:t>
      </w:r>
    </w:p>
    <w:p>
      <w:pPr>
        <w:pStyle w:val="BodyText"/>
      </w:pPr>
      <w:r>
        <w:t xml:space="preserve">As an official publication from the governing body of the TMC, this source is highly authoritative and reliable. The data is current and statistically rigorous, offering a macro-level view of the environment in which a Medical Researcher in Houston operates.</w:t>
      </w:r>
    </w:p>
    <w:p>
      <w:pPr>
        <w:pStyle w:val="BodyText"/>
      </w:pPr>
      <w:r>
        <w:t xml:space="preserve">This source is essential for understanding the scale of the market. For a Medical Researcher considering relocation to Houston, United States, this document confirms the stability and growth potential of the region. It underscores why Houston is a critical location for biomedical careers.</w:t>
      </w:r>
    </w:p>
    <w:p>
      <w:pPr>
        <w:pStyle w:val="BodyText"/>
      </w:pPr>
      <w:r>
        <w:t xml:space="preserve">National Institutes of Health (NIH). (2022).</w:t>
      </w:r>
      <w:r>
        <w:t xml:space="preserve"> </w:t>
      </w:r>
      <w:r>
        <w:rPr>
          <w:iCs/>
          <w:i/>
        </w:rPr>
        <w:t xml:space="preserve">NIH Funding by Institution: Houston Area Highlights</w:t>
      </w:r>
      <w:r>
        <w:t xml:space="preserve">. Bethesda, MD: U.S. Department of Health and Human Services.</w:t>
      </w:r>
    </w:p>
    <w:p>
      <w:pPr>
        <w:pStyle w:val="BodyText"/>
      </w:pPr>
      <w:r>
        <w:t xml:space="preserve">This dataset from the NIH breaks down federal research funding allocated to institutions within the Houston metropolitan area. It identifies top recipients such as Baylor College of Medicine, MD Anderson Cancer Center, and the University of Texas Health Science Center at Houston (UTHealth). The report categorizes funding by disease area, showing Houston’s particular strength in oncology, genomics, and infectious disease research.</w:t>
      </w:r>
    </w:p>
    <w:p>
      <w:pPr>
        <w:pStyle w:val="BodyText"/>
      </w:pPr>
      <w:r>
        <w:t xml:space="preserve">The NIH is the primary source of biomedical research funding in the United States. This data is objective and factual. It provides a clear picture of where financial resources are flowing, which directly correlates to job availability for Medical Researchers.</w:t>
      </w:r>
    </w:p>
    <w:p>
      <w:pPr>
        <w:pStyle w:val="BodyText"/>
      </w:pPr>
      <w:r>
        <w:t xml:space="preserve">For a Medical Researcher in Houston, understanding funding trends is vital for career planning. This source helps identify which institutions in Houston are most active in securing grants, thereby indicating where the most robust research programs and employment opportunities exist.</w:t>
      </w:r>
    </w:p>
    <w:bookmarkEnd w:id="20"/>
    <w:bookmarkStart w:id="21" w:name="X19c35d8df89d2d8de99fff1a9a9a48bbcac9770"/>
    <w:p>
      <w:pPr>
        <w:pStyle w:val="Heading2"/>
      </w:pPr>
      <w:r>
        <w:t xml:space="preserve">Career Pathways and Professional Development</w:t>
      </w:r>
    </w:p>
    <w:p>
      <w:pPr>
        <w:pStyle w:val="FirstParagraph"/>
      </w:pPr>
      <w:r>
        <w:t xml:space="preserve">American Society for Clinical Research (ASCR). (2021).</w:t>
      </w:r>
      <w:r>
        <w:t xml:space="preserve"> </w:t>
      </w:r>
      <w:r>
        <w:rPr>
          <w:iCs/>
          <w:i/>
        </w:rPr>
        <w:t xml:space="preserve">Career Development in Clinical Research: A Guide for the Modern Investigator</w:t>
      </w:r>
      <w:r>
        <w:t xml:space="preserve">. Washington, DC: ASCR Publications.</w:t>
      </w:r>
    </w:p>
    <w:p>
      <w:pPr>
        <w:pStyle w:val="BodyText"/>
      </w:pPr>
      <w:r>
        <w:t xml:space="preserve">This guide outlines the educational requirements, certification processes, and skill sets necessary for a successful career as a Medical Researcher. It covers the transition from academic training to independent investigator roles. The text includes case studies from major research hubs, including examples from the Houston region, illustrating how local networks facilitate career advancement.</w:t>
      </w:r>
    </w:p>
    <w:p>
      <w:pPr>
        <w:pStyle w:val="BodyText"/>
      </w:pPr>
      <w:r>
        <w:t xml:space="preserve">The ASCR is a leading professional organization for clinical researchers. This publication is well-regarded for its practical advice and industry-standard guidelines. It is particularly useful for early-career researchers navigating the complex landscape of clinical trials and regulatory compliance.</w:t>
      </w:r>
    </w:p>
    <w:p>
      <w:pPr>
        <w:pStyle w:val="BodyText"/>
      </w:pPr>
      <w:r>
        <w:t xml:space="preserve">This resource is directly applicable to anyone aspiring to be a Medical Researcher in Houston, United States. It provides the foundational knowledge required to compete for positions at top-tier Houston institutions, emphasizing the importance of regulatory knowledge and clinical trial management.</w:t>
      </w:r>
    </w:p>
    <w:p>
      <w:pPr>
        <w:pStyle w:val="BodyText"/>
      </w:pPr>
      <w:r>
        <w:t xml:space="preserve">Houston Biomedical Research Consortium. (2023).</w:t>
      </w:r>
      <w:r>
        <w:t xml:space="preserve"> </w:t>
      </w:r>
      <w:r>
        <w:rPr>
          <w:iCs/>
          <w:i/>
        </w:rPr>
        <w:t xml:space="preserve">Workforce Development and Training Initiatives in Houston</w:t>
      </w:r>
      <w:r>
        <w:t xml:space="preserve">. Houston, TX: HBRC.</w:t>
      </w:r>
    </w:p>
    <w:p>
      <w:pPr>
        <w:pStyle w:val="BodyText"/>
      </w:pPr>
      <w:r>
        <w:t xml:space="preserve">This document details the collaborative training programs available to medical researchers in Houston. It highlights partnerships between local universities, hospitals, and private biotech firms aimed at upskilling the local workforce. The report focuses on emerging fields such as precision medicine and bioinformatics, which are rapidly growing sectors in Houston.</w:t>
      </w:r>
    </w:p>
    <w:p>
      <w:pPr>
        <w:pStyle w:val="BodyText"/>
      </w:pPr>
      <w:r>
        <w:t xml:space="preserve">This is a localized, specialized source that offers insider knowledge of the Houston ecosystem. While less widely known than national publications, it is highly accurate regarding local opportunities and networking events.</w:t>
      </w:r>
    </w:p>
    <w:p>
      <w:pPr>
        <w:pStyle w:val="BodyText"/>
      </w:pPr>
      <w:r>
        <w:t xml:space="preserve">For a Medical Researcher already in Houston or planning to move there, this source is invaluable. It identifies specific programs that can enhance employability and professional growth within the Houston, United States market.</w:t>
      </w:r>
    </w:p>
    <w:bookmarkEnd w:id="21"/>
    <w:bookmarkStart w:id="22" w:name="X4edb3a4bb0ceabb9d2e317907ea1906c3340635"/>
    <w:p>
      <w:pPr>
        <w:pStyle w:val="Heading2"/>
      </w:pPr>
      <w:r>
        <w:t xml:space="preserve">Ethical Considerations and Regulatory Environment</w:t>
      </w:r>
    </w:p>
    <w:p>
      <w:pPr>
        <w:pStyle w:val="FirstParagraph"/>
      </w:pPr>
      <w:r>
        <w:t xml:space="preserve">Beauchamp, T. L., &amp; Childress, J. F. (2019).</w:t>
      </w:r>
      <w:r>
        <w:t xml:space="preserve"> </w:t>
      </w:r>
      <w:r>
        <w:rPr>
          <w:iCs/>
          <w:i/>
        </w:rPr>
        <w:t xml:space="preserve">Principles of Biomedical Ethics</w:t>
      </w:r>
      <w:r>
        <w:t xml:space="preserve"> </w:t>
      </w:r>
      <w:r>
        <w:t xml:space="preserve">(8th ed.). New York, NY: Oxford University Press.</w:t>
      </w:r>
    </w:p>
    <w:p>
      <w:pPr>
        <w:pStyle w:val="BodyText"/>
      </w:pPr>
      <w:r>
        <w:t xml:space="preserve">This seminal text outlines the four core principles of biomedical ethics: autonomy, beneficence, non-maleficence, and justice. It provides a framework for ethical decision-making in medical research. The book includes discussions on informed consent, privacy, and the equitable selection of research subjects, all of which are critical in the diverse population of Houston.</w:t>
      </w:r>
    </w:p>
    <w:p>
      <w:pPr>
        <w:pStyle w:val="BodyText"/>
      </w:pPr>
      <w:r>
        <w:t xml:space="preserve">Widely considered the standard text in bioethics, this book is authoritative and comprehensive. It is essential reading for any Medical Researcher to ensure their work adheres to the highest ethical standards.</w:t>
      </w:r>
    </w:p>
    <w:p>
      <w:pPr>
        <w:pStyle w:val="BodyText"/>
      </w:pPr>
      <w:r>
        <w:t xml:space="preserve">Medical Researchers in Houston, United States, work with a highly diverse patient population. Understanding these ethical principles is crucial for conducting research that is not only scientifically valid but also socially responsible and culturally sensitive within the Houston community.</w:t>
      </w:r>
    </w:p>
    <w:p>
      <w:pPr>
        <w:pStyle w:val="BodyText"/>
      </w:pPr>
      <w:r>
        <w:t xml:space="preserve">U.S. Food and Drug Administration (FDA). (2022).</w:t>
      </w:r>
      <w:r>
        <w:t xml:space="preserve"> </w:t>
      </w:r>
      <w:r>
        <w:rPr>
          <w:iCs/>
          <w:i/>
        </w:rPr>
        <w:t xml:space="preserve">Guidance for Industry: Clinical Trial Sponsors and Investigators</w:t>
      </w:r>
      <w:r>
        <w:t xml:space="preserve">. Silver Spring, MD: FDA.</w:t>
      </w:r>
    </w:p>
    <w:p>
      <w:pPr>
        <w:pStyle w:val="BodyText"/>
      </w:pPr>
      <w:r>
        <w:t xml:space="preserve">This guidance document outlines the regulatory requirements for conducting clinical trials in the United States. It covers protocol design, data collection, reporting adverse events, and interaction with Institutional Review Boards (IRBs). The document is mandatory reading for researchers involved in drug or device development.</w:t>
      </w:r>
    </w:p>
    <w:p>
      <w:pPr>
        <w:pStyle w:val="BodyText"/>
      </w:pPr>
      <w:r>
        <w:t xml:space="preserve">As an official government publication, this source is legally binding and highly accurate. It provides the definitive rules that Medical Researchers must follow to ensure their studies are approved and their data is accepted.</w:t>
      </w:r>
    </w:p>
    <w:p>
      <w:pPr>
        <w:pStyle w:val="BodyText"/>
      </w:pPr>
      <w:r>
        <w:t xml:space="preserve">Houston is a major site for clinical trials due to its concentration of hospitals and research centers. A Medical Researcher in Houston must be intimately familiar with these FDA guidelines to navigate the regulatory landscape effectively and maintain compliance.</w:t>
      </w:r>
    </w:p>
    <w:bookmarkEnd w:id="22"/>
    <w:bookmarkStart w:id="23" w:name="specialized-research-areas-in-houston"/>
    <w:p>
      <w:pPr>
        <w:pStyle w:val="Heading2"/>
      </w:pPr>
      <w:r>
        <w:t xml:space="preserve">Specialized Research Areas in Houston</w:t>
      </w:r>
    </w:p>
    <w:p>
      <w:pPr>
        <w:pStyle w:val="FirstParagraph"/>
      </w:pPr>
      <w:r>
        <w:t xml:space="preserve">MD Anderson Cancer Center. (2023).</w:t>
      </w:r>
      <w:r>
        <w:t xml:space="preserve"> </w:t>
      </w:r>
      <w:r>
        <w:rPr>
          <w:iCs/>
          <w:i/>
        </w:rPr>
        <w:t xml:space="preserve">Annual Report on Cancer Research and Innovation</w:t>
      </w:r>
      <w:r>
        <w:t xml:space="preserve">. Houston, TX: MD Anderson.</w:t>
      </w:r>
    </w:p>
    <w:p>
      <w:pPr>
        <w:pStyle w:val="BodyText"/>
      </w:pPr>
      <w:r>
        <w:t xml:space="preserve">This annual report details the latest breakthroughs in cancer research conducted at MD Anderson, one of the world’s leading cancer centers. It highlights advancements in immunotherapy, targeted therapies, and cancer prevention. The report also outlines the center’s commitment to translational research, moving discoveries from the lab to the clinic.</w:t>
      </w:r>
    </w:p>
    <w:p>
      <w:pPr>
        <w:pStyle w:val="BodyText"/>
      </w:pPr>
      <w:r>
        <w:t xml:space="preserve">MD Anderson is a globally recognized institution with a reputation for excellence. This report is a credible source of information on the cutting edge of oncology research. It demonstrates the high level of scientific inquiry expected of Medical Researchers in Houston.</w:t>
      </w:r>
    </w:p>
    <w:p>
      <w:pPr>
        <w:pStyle w:val="BodyText"/>
      </w:pPr>
      <w:r>
        <w:t xml:space="preserve">For a Medical Researcher specializing in oncology, this source is critical. It showcases the types of projects and collaborations available in Houston, United States, and sets the benchmark for research quality in the region.</w:t>
      </w:r>
    </w:p>
    <w:p>
      <w:pPr>
        <w:pStyle w:val="BodyText"/>
      </w:pPr>
      <w:r>
        <w:t xml:space="preserve">Rice University &amp; Baylor College of Medicine. (2022).</w:t>
      </w:r>
      <w:r>
        <w:t xml:space="preserve"> </w:t>
      </w:r>
      <w:r>
        <w:rPr>
          <w:iCs/>
          <w:i/>
        </w:rPr>
        <w:t xml:space="preserve">Joint Research Initiatives in Neuroscience and Biomedical Engineering</w:t>
      </w:r>
      <w:r>
        <w:t xml:space="preserve">. Houston, TX: Rice-Baylor Consortium.</w:t>
      </w:r>
    </w:p>
    <w:p>
      <w:pPr>
        <w:pStyle w:val="BodyText"/>
      </w:pPr>
      <w:r>
        <w:t xml:space="preserve">This publication describes the collaborative research efforts between Rice University and Baylor College of Medicine. It focuses on interdisciplinary projects that combine engineering, computer science, and medicine to solve complex health problems. The report highlights the role of Medical Researchers in these cross-disciplinary teams.</w:t>
      </w:r>
    </w:p>
    <w:p>
      <w:pPr>
        <w:pStyle w:val="BodyText"/>
      </w:pPr>
      <w:r>
        <w:t xml:space="preserve">This source provides insight into the collaborative nature of modern medical research in Houston. It is a reliable account of how academic and medical institutions work together to foster innovation.</w:t>
      </w:r>
    </w:p>
    <w:p>
      <w:pPr>
        <w:pStyle w:val="BodyText"/>
      </w:pPr>
      <w:r>
        <w:t xml:space="preserve">This is particularly relevant for Medical Researchers interested in interdisciplinary work. It illustrates the unique opportunities in Houston, United States, to collaborate with experts from diverse fields, enhancing the scope and impact of their research.</w:t>
      </w:r>
    </w:p>
    <w:bookmarkEnd w:id="23"/>
    <w:bookmarkStart w:id="24" w:name="conclusion"/>
    <w:p>
      <w:pPr>
        <w:pStyle w:val="Heading2"/>
      </w:pPr>
      <w:r>
        <w:t xml:space="preserve">Conclusion</w:t>
      </w:r>
    </w:p>
    <w:p>
      <w:pPr>
        <w:pStyle w:val="FirstParagraph"/>
      </w:pPr>
      <w:r>
        <w:t xml:space="preserve">The annotated bibliography above provides a comprehensive overview of the resources available to Medical Researchers in Houston, United States. From economic impact reports to ethical guidelines and specialized research publications, these sources highlight the dynamic and supportive environment for biomedical innovation in Houston. For any Medical Researcher considering a career in this field, Houston offers unparalleled opportunities for professional growth, collaboration, and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Houston, United States</dc:title>
  <dc:creator/>
  <dc:language>en</dc:language>
  <cp:keywords/>
  <dcterms:created xsi:type="dcterms:W3CDTF">2026-08-07T14:11:31Z</dcterms:created>
  <dcterms:modified xsi:type="dcterms:W3CDTF">2026-08-07T14:11:31Z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