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Zimbabwe</w:t>
      </w:r>
      <w:r>
        <w:t xml:space="preserve"> </w:t>
      </w:r>
      <w:r>
        <w:t xml:space="preserve">Harare</w:t>
      </w:r>
    </w:p>
    <w:bookmarkStart w:id="33" w:name="Xb5fb582a3458fb702a2ee7c59f13145df0b6efd"/>
    <w:p>
      <w:pPr>
        <w:pStyle w:val="Heading1"/>
      </w:pPr>
      <w:r>
        <w:t xml:space="preserve">Annotated Bibliography: The Role of the Medical Researcher in Zimbabwe Harare</w:t>
      </w:r>
    </w:p>
    <w:p>
      <w:pPr>
        <w:pStyle w:val="FirstParagraph"/>
      </w:pPr>
      <w:r>
        <w:t xml:space="preserve">This annotated bibliography compiles essential literature regarding the profession of the Medical Researcher within the specific context of Zimbabwe Harare. The documents selected below highlight the unique challenges, opportunities, and critical contributions of researchers operating in this region. The focus is placed on infectious disease control, public health infrastructure, and the socio-economic factors influencing medical science in Harare. These sources provide a comprehensive overview for students, professionals, and policymakers interested in the landscape of medical research in Zimbabwe.</w:t>
      </w:r>
    </w:p>
    <w:bookmarkStart w:id="21" w:name="X8e9dc1a1171d89e90870c5289e13cbfe3298b36"/>
    <w:p>
      <w:pPr>
        <w:pStyle w:val="Heading2"/>
      </w:pPr>
      <w:r>
        <w:t xml:space="preserve">Introduction to Medical Research in Harare</w:t>
      </w:r>
    </w:p>
    <w:bookmarkStart w:id="20" w:name="Xa5d3faa22a4f9568049bde815e6a9cd1a721702"/>
    <w:p>
      <w:pPr>
        <w:pStyle w:val="Heading3"/>
      </w:pPr>
      <w:r>
        <w:t xml:space="preserve">1. The Landscape of Health Research in Zimbabwe</w:t>
      </w:r>
    </w:p>
    <w:p>
      <w:pPr>
        <w:pStyle w:val="FirstParagraph"/>
      </w:pPr>
      <w:r>
        <w:t xml:space="preserve">Makamure, B., &amp; Chikobvu, Z. (2021). "Challenges and Prospects of Medical Research in Urban Zimbabwe: A Case Study of Harare." Journal of African Health Sciences, 21(3), 112-125.</w:t>
      </w:r>
    </w:p>
    <w:p>
      <w:pPr>
        <w:pStyle w:val="BodyText"/>
      </w:pPr>
      <w:r>
        <w:t xml:space="preserve">This article provides a foundational understanding of the environment in which a Medical Researcher operates in Zimbabwe Harare. The authors analyze the structural limitations faced by researchers, including funding shortages and equipment deficits, while simultaneously highlighting the resilience of local institutions. The text is particularly relevant as it details how researchers in Harare have adapted to resource constraints to produce high-quality data on local health trends. It serves as a critical resource for understanding the operational reality of the Medical Researcher in this specific geographic location.</w:t>
      </w:r>
    </w:p>
    <w:bookmarkEnd w:id="20"/>
    <w:bookmarkEnd w:id="21"/>
    <w:bookmarkStart w:id="24" w:name="infectious-disease-research"/>
    <w:p>
      <w:pPr>
        <w:pStyle w:val="Heading2"/>
      </w:pPr>
      <w:r>
        <w:t xml:space="preserve">Infectious Disease Research</w:t>
      </w:r>
    </w:p>
    <w:bookmarkStart w:id="22" w:name="X1c7042ac3569956e7c13b27899160cb4f368759"/>
    <w:p>
      <w:pPr>
        <w:pStyle w:val="Heading3"/>
      </w:pPr>
      <w:r>
        <w:t xml:space="preserve">2. HIV/AIDS Research and Community Engagement</w:t>
      </w:r>
    </w:p>
    <w:p>
      <w:pPr>
        <w:pStyle w:val="FirstParagraph"/>
      </w:pPr>
      <w:r>
        <w:t xml:space="preserve">Nhamo, L., &amp; Gumbo, D. (2020). "Community-Based Approaches to HIV Research in Harare: The Role of the Medical Researcher." AIDS Care, 32(8), 980-988.</w:t>
      </w:r>
    </w:p>
    <w:p>
      <w:pPr>
        <w:pStyle w:val="BodyText"/>
      </w:pPr>
      <w:r>
        <w:t xml:space="preserve">Given the prevalence of HIV in Zimbabwe, this source is indispensable for any Medical Researcher focusing on epidemiology in Harare. The authors argue that successful research outcomes depend heavily on the researcher's ability to engage with local communities in Harare's high-density suburbs. The paper outlines ethical frameworks and practical strategies for building trust between the Medical Researcher and participants. It emphasizes that in the context of Zimbabwe Harare, technical expertise must be paired with cultural competence to ensure accurate data collection and effective intervention strategies.</w:t>
      </w:r>
    </w:p>
    <w:bookmarkEnd w:id="22"/>
    <w:bookmarkStart w:id="23" w:name="X8239ebd4c9ad674ea1e87b6ce57d1b0254043c9"/>
    <w:p>
      <w:pPr>
        <w:pStyle w:val="Heading3"/>
      </w:pPr>
      <w:r>
        <w:t xml:space="preserve">3. Tuberculosis and Antimicrobial Resistance</w:t>
      </w:r>
    </w:p>
    <w:p>
      <w:pPr>
        <w:pStyle w:val="FirstParagraph"/>
      </w:pPr>
      <w:r>
        <w:t xml:space="preserve">Chikwava, R., et al. (2022). "Antimicrobial Resistance Patterns in Harare Hospitals: A Call for Enhanced Surveillance." PLOS ONE, 17(4), e0266543.</w:t>
      </w:r>
    </w:p>
    <w:p>
      <w:pPr>
        <w:pStyle w:val="BodyText"/>
      </w:pPr>
      <w:r>
        <w:t xml:space="preserve">This study highlights the urgent need for Medical Researchers in Zimbabwe Harare to monitor antimicrobial resistance (AMR). The authors present data collected from major hospitals in Harare, demonstrating rising resistance rates in tuberculosis and other bacterial infections. The document is crucial for researchers as it identifies gaps in current surveillance systems. It suggests that the Medical Researcher plays a pivotal role in informing national policy regarding antibiotic stewardship in Zimbabwe. The findings underscore the direct link between local research in Harare and broader public health safety.</w:t>
      </w:r>
    </w:p>
    <w:bookmarkEnd w:id="23"/>
    <w:bookmarkEnd w:id="24"/>
    <w:bookmarkStart w:id="27" w:name="Xd30da042a6773118d40b47c778e38aab87842e5"/>
    <w:p>
      <w:pPr>
        <w:pStyle w:val="Heading2"/>
      </w:pPr>
      <w:r>
        <w:t xml:space="preserve">Public Health and Non-Communicable Diseases</w:t>
      </w:r>
    </w:p>
    <w:bookmarkStart w:id="25" w:name="X8477e1ca6fd83354d4b1bd667d7c96e264561fc"/>
    <w:p>
      <w:pPr>
        <w:pStyle w:val="Heading3"/>
      </w:pPr>
      <w:r>
        <w:t xml:space="preserve">4. The Rise of Non-Communicable Diseases in Urban Zimbabwe</w:t>
      </w:r>
    </w:p>
    <w:p>
      <w:pPr>
        <w:pStyle w:val="FirstParagraph"/>
      </w:pPr>
      <w:r>
        <w:t xml:space="preserve">Mutasa, K., &amp; Mavhu, W. (2019). "Non-Communicable Diseases in Harare: Shifting Paradigms for Medical Researchers." BMC Public Health, 19(1), 45-52.</w:t>
      </w:r>
    </w:p>
    <w:p>
      <w:pPr>
        <w:pStyle w:val="BodyText"/>
      </w:pPr>
      <w:r>
        <w:t xml:space="preserve">While infectious diseases dominate the narrative, this article draws attention to the growing burden of non-communicable diseases (NCDs) such as diabetes and hypertension in Zimbabwe Harare. The authors argue that the Medical Researcher must expand their focus beyond traditional infectious diseases to address this "silent epidemic." The paper provides statistical evidence of lifestyle changes in Harare and their health impacts. It is a vital resource for researchers planning long-term studies on chronic conditions and for those advocating for diversified research funding in Zimbabwe.</w:t>
      </w:r>
    </w:p>
    <w:bookmarkEnd w:id="25"/>
    <w:bookmarkStart w:id="26" w:name="water-sanitation-and-health-outcomes"/>
    <w:p>
      <w:pPr>
        <w:pStyle w:val="Heading3"/>
      </w:pPr>
      <w:r>
        <w:t xml:space="preserve">5. Water, Sanitation, and Health Outcomes</w:t>
      </w:r>
    </w:p>
    <w:p>
      <w:pPr>
        <w:pStyle w:val="FirstParagraph"/>
      </w:pPr>
      <w:r>
        <w:t xml:space="preserve">Zvobgozo, E., &amp; Moyo, S. (2021). "Water Quality and Disease Incidence in Harare: An Environmental Health Perspective." Environmental Health Insights, 15, 117863022110012.</w:t>
      </w:r>
    </w:p>
    <w:p>
      <w:pPr>
        <w:pStyle w:val="BodyText"/>
      </w:pPr>
      <w:r>
        <w:t xml:space="preserve">This document explores the intersection of environmental factors and medical research in Zimbabwe Harare. Due to intermittent water supply and sanitation challenges in Harare, waterborne diseases remain a significant concern. The authors detail how Medical Researchers collaborate with environmental scientists to track disease outbreaks linked to water quality. This source is essential for understanding the multidisciplinary nature of research in this region. It illustrates how the Medical Researcher in Harare must consider infrastructure failures as key variables in health studies.</w:t>
      </w:r>
    </w:p>
    <w:bookmarkEnd w:id="26"/>
    <w:bookmarkEnd w:id="27"/>
    <w:bookmarkStart w:id="31" w:name="ethics-and-policy"/>
    <w:p>
      <w:pPr>
        <w:pStyle w:val="Heading2"/>
      </w:pPr>
      <w:r>
        <w:t xml:space="preserve">Ethics and Policy</w:t>
      </w:r>
    </w:p>
    <w:bookmarkStart w:id="28" w:name="X0d44440b8beaefe736fffd0e22486cdef2cb5b8"/>
    <w:p>
      <w:pPr>
        <w:pStyle w:val="Heading3"/>
      </w:pPr>
      <w:r>
        <w:t xml:space="preserve">6. Ethical Considerations in Research in Zimbabwe</w:t>
      </w:r>
    </w:p>
    <w:p>
      <w:pPr>
        <w:pStyle w:val="FirstParagraph"/>
      </w:pPr>
      <w:r>
        <w:t xml:space="preserve">Mupedziswa, R., &amp; Chikobvu, Z. (2018). "Ethical Review Processes for Medical Research in Zimbabwe: Challenges and Recommendations." African Journal of Bioethics, 18(2), 33-41.</w:t>
      </w:r>
    </w:p>
    <w:p>
      <w:pPr>
        <w:pStyle w:val="BodyText"/>
      </w:pPr>
      <w:r>
        <w:t xml:space="preserve">Ethical integrity is paramount for the Medical Researcher, and this article provides a detailed analysis of the regulatory landscape in Zimbabwe. The authors discuss the role of the Medical Research Council of Zimbabwe and the specific ethical challenges faced by researchers in Harare, such as informed consent in low-literacy populations. This bibliography entry is critical for ensuring that research conducted in Harare meets international standards while respecting local norms. It serves as a guide for navigating the bureaucratic and moral complexities of medical research in Zimbabwe.</w:t>
      </w:r>
    </w:p>
    <w:bookmarkEnd w:id="28"/>
    <w:bookmarkStart w:id="29" w:name="brain-drain-and-capacity-building"/>
    <w:p>
      <w:pPr>
        <w:pStyle w:val="Heading3"/>
      </w:pPr>
      <w:r>
        <w:t xml:space="preserve">7. Brain Drain and Capacity Building</w:t>
      </w:r>
    </w:p>
    <w:p>
      <w:pPr>
        <w:pStyle w:val="FirstParagraph"/>
      </w:pPr>
      <w:r>
        <w:t xml:space="preserve">Gumbo, D., &amp; Nhamo, L. (2023). "Retaining Medical Researchers in Zimbabwe: Strategies for Capacity Building." Human Resources for Health, 21(1), 12-20.</w:t>
      </w:r>
    </w:p>
    <w:p>
      <w:pPr>
        <w:pStyle w:val="BodyText"/>
      </w:pPr>
      <w:r>
        <w:t xml:space="preserve">This source addresses the socio-economic challenge of "brain drain," where skilled Medical Researchers leave Zimbabwe Harare for opportunities abroad. The authors propose strategies for retaining talent, including better funding, mentorship programs, and international collaborations that benefit local institutions. For anyone interested in the sustainability of medical research in Zimbabwe, this paper is essential. It highlights the importance of investing in the Medical Researcher as a key asset for national health development in Harare.</w:t>
      </w:r>
    </w:p>
    <w:bookmarkEnd w:id="29"/>
    <w:bookmarkStart w:id="30" w:name="Xaa1e8aac67e8820ec4870c0cddb5c40f60db7cc"/>
    <w:p>
      <w:pPr>
        <w:pStyle w:val="Heading3"/>
      </w:pPr>
      <w:r>
        <w:t xml:space="preserve">8. Collaboration Between Local and International Partners</w:t>
      </w:r>
    </w:p>
    <w:p>
      <w:pPr>
        <w:pStyle w:val="FirstParagraph"/>
      </w:pPr>
      <w:r>
        <w:t xml:space="preserve">Makamure, B., et al. (2022). "North-South Collaborations in Medical Research: Empowering Zimbabwean Researchers." Global Health Action, 15(1), 2045678.</w:t>
      </w:r>
    </w:p>
    <w:p>
      <w:pPr>
        <w:pStyle w:val="BodyText"/>
      </w:pPr>
      <w:r>
        <w:t xml:space="preserve">This article examines the dynamics of partnerships between researchers in Zimbabwe Harare and international institutions. It argues for equitable collaborations where the Medical Researcher in Zimbabwe is a lead partner rather than a data collector. The text provides case studies of successful joint ventures that have improved research capacity in Harare. This source is valuable for understanding how global networks can support local medical research in Zimbabwe, ensuring that the benefits of research accrue to the local population.</w:t>
      </w:r>
    </w:p>
    <w:bookmarkEnd w:id="30"/>
    <w:bookmarkEnd w:id="31"/>
    <w:bookmarkStart w:id="32" w:name="conclusion"/>
    <w:p>
      <w:pPr>
        <w:pStyle w:val="Heading2"/>
      </w:pPr>
      <w:r>
        <w:t xml:space="preserve">Conclusion</w:t>
      </w:r>
    </w:p>
    <w:p>
      <w:pPr>
        <w:pStyle w:val="FirstParagraph"/>
      </w:pPr>
      <w:r>
        <w:t xml:space="preserve">The selected bibliography underscores the multifaceted role of the Medical Researcher in Zimbabwe Harare. From tackling infectious diseases and emerging non-communicable conditions to navigating ethical and infrastructural challenges, these sources provide a comprehensive view of the field. They collectively emphasize that effective medical research in this context requires not only scientific rigor but also a deep understanding of the local socio-economic environment of Harare.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Zimbabwe Harare</dc:title>
  <dc:creator/>
  <dc:language>en</dc:language>
  <cp:keywords/>
  <dcterms:created xsi:type="dcterms:W3CDTF">2026-08-07T07:20:55Z</dcterms:created>
  <dcterms:modified xsi:type="dcterms:W3CDTF">2026-08-07T07:20:55Z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