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Córdoba,</w:t>
      </w:r>
      <w:r>
        <w:t xml:space="preserve"> </w:t>
      </w:r>
      <w:r>
        <w:t xml:space="preserve">Argentina</w:t>
      </w:r>
    </w:p>
    <w:bookmarkStart w:id="20" w:name="Xb28de1a243e0f62bb3e1b1fccbcddd3130773cf"/>
    <w:p>
      <w:pPr>
        <w:pStyle w:val="Heading1"/>
      </w:pPr>
      <w:r>
        <w:t xml:space="preserve">Annotated Bibliography: The Role of the Meteorologist in Córdoba, Argentina</w:t>
      </w:r>
    </w:p>
    <w:p>
      <w:pPr>
        <w:pStyle w:val="FirstParagraph"/>
      </w:pPr>
      <w:r>
        <w:t xml:space="preserve">Prepared for Academic and Professional Reference</w:t>
      </w:r>
    </w:p>
    <w:bookmarkEnd w:id="20"/>
    <w:p>
      <w:pPr>
        <w:pStyle w:val="BodyText"/>
      </w:pPr>
      <w:r>
        <w:t xml:space="preserve">The province of Córdoba, located in the heart of Argentina, presents a unique climatic challenge characterized by its position in the Pampas region and its proximity to the Sierras de Córdoba mountain range. This geographical diversity creates microclimates that significantly impact agriculture, urban planning, and public safety. The following annotated bibliography compiles essential resources regarding the work of the meteorologist in this specific region. These sources cover historical climate data, the impact of extreme weather events, the role of the National Meteorological Service (SMN), and the critical intersection of meteorology and agriculture in one of Argentina's most productive provinces.</w:t>
      </w:r>
    </w:p>
    <w:bookmarkStart w:id="21" w:name="selected-bibliography"/>
    <w:p>
      <w:pPr>
        <w:pStyle w:val="Heading2"/>
      </w:pPr>
      <w:r>
        <w:t xml:space="preserve">Selected Bibliography</w:t>
      </w:r>
    </w:p>
    <w:p>
      <w:pPr>
        <w:pStyle w:val="FirstParagraph"/>
      </w:pPr>
      <w:r>
        <w:t xml:space="preserve">Servicio Meteorológico Nacional (SMN). (2020).</w:t>
      </w:r>
      <w:r>
        <w:t xml:space="preserve"> </w:t>
      </w:r>
      <w:r>
        <w:rPr>
          <w:iCs/>
          <w:i/>
        </w:rPr>
        <w:t xml:space="preserve">Atlas Climático de la República Argentina: Provincia de Córdoba</w:t>
      </w:r>
      <w:r>
        <w:t xml:space="preserve">. Buenos Aires: SMN.</w:t>
      </w:r>
    </w:p>
    <w:p>
      <w:pPr>
        <w:pStyle w:val="BodyText"/>
      </w:pPr>
      <w:r>
        <w:t xml:space="preserve">This comprehensive atlas serves as a foundational text for any meteorologist operating in Córdoba. It provides detailed isohyets, isotherms, and wind rose diagrams specific to the province. The document is crucial for understanding the baseline climatic conditions against which current anomalies are measured. For a meteorologist in Córdoba, this resource is indispensable for long-term forecasting and for explaining historical weather patterns to stakeholders in agriculture and civil defense. It highlights the distinct climatic differences between the humid east and the arid west of the province.</w:t>
      </w:r>
    </w:p>
    <w:p>
      <w:pPr>
        <w:pStyle w:val="BodyText"/>
      </w:pPr>
      <w:r>
        <w:t xml:space="preserve">Garreaud, R., &amp; Minvielle, M. (2014). "The South American Monsoon System: Dynamics and Variability."</w:t>
      </w:r>
      <w:r>
        <w:t xml:space="preserve"> </w:t>
      </w:r>
      <w:r>
        <w:rPr>
          <w:iCs/>
          <w:i/>
        </w:rPr>
        <w:t xml:space="preserve">Climate Dynamics</w:t>
      </w:r>
      <w:r>
        <w:t xml:space="preserve">, 42(11-12), 2983-3000.</w:t>
      </w:r>
    </w:p>
    <w:p>
      <w:pPr>
        <w:pStyle w:val="BodyText"/>
      </w:pPr>
      <w:r>
        <w:t xml:space="preserve">While a broader regional study, this article is vital for understanding the moisture transport mechanisms that dictate rainfall in Córdoba. The South American Monsoon System (SAMS) is the primary driver of precipitation during the summer months in the province. This paper explains the atmospheric dynamics that lead to both beneficial rains for crops and the severe convective storms that frequently affect the city of Córdoba. A meteorologist must understand these large-scale dynamics to accurately predict the onset of the rainy season and the potential for flooding in the Suquía River basin.</w:t>
      </w:r>
    </w:p>
    <w:p>
      <w:pPr>
        <w:pStyle w:val="BodyText"/>
      </w:pPr>
      <w:r>
        <w:t xml:space="preserve">Instituto Nacional de Tecnología Agropecuaria (INTA). (2018).</w:t>
      </w:r>
      <w:r>
        <w:t xml:space="preserve"> </w:t>
      </w:r>
      <w:r>
        <w:rPr>
          <w:iCs/>
          <w:i/>
        </w:rPr>
        <w:t xml:space="preserve">Impacto del Cambio Climático en la Agricultura de la Provincia de Córdoba</w:t>
      </w:r>
      <w:r>
        <w:t xml:space="preserve">. Córdoba: INTA.</w:t>
      </w:r>
    </w:p>
    <w:p>
      <w:pPr>
        <w:pStyle w:val="BodyText"/>
      </w:pPr>
      <w:r>
        <w:t xml:space="preserve">This report bridges the gap between meteorological data and agricultural application. Córdoba is an agricultural powerhouse, and the meteorologist's role extends beyond forecasting to advising on crop management. This document analyzes how shifting temperature and precipitation patterns are affecting soybean and corn yields. It provides case studies on drought management and heat stress on crops. For a professional in the field, this source offers the necessary context to communicate climate risks to farmers and agribusinesses effectively.</w:t>
      </w:r>
    </w:p>
    <w:p>
      <w:pPr>
        <w:pStyle w:val="BodyText"/>
      </w:pPr>
      <w:r>
        <w:t xml:space="preserve">Universidad Nacional de Córdoba (UNC). (2019).</w:t>
      </w:r>
      <w:r>
        <w:t xml:space="preserve"> </w:t>
      </w:r>
      <w:r>
        <w:rPr>
          <w:iCs/>
          <w:i/>
        </w:rPr>
        <w:t xml:space="preserve">Estudio de Riesgos Hidrometeorológicos en la Ciudad de Córdoba</w:t>
      </w:r>
      <w:r>
        <w:t xml:space="preserve">. Facultad de Ciencias Exactas, Físicas y Naturales.</w:t>
      </w:r>
    </w:p>
    <w:p>
      <w:pPr>
        <w:pStyle w:val="BodyText"/>
      </w:pPr>
      <w:r>
        <w:t xml:space="preserve">This academic study focuses specifically on urban meteorology and disaster risk reduction in the capital city. It examines the frequency and intensity of extreme weather events, such as hailstorms and flash floods, which have become more common in recent years. The research is critical for urban planners and meteorologists involved in civil defense. It provides data on how urbanization affects local microclimates and exacerbates flooding risks, offering recommendations for early warning systems tailored to the specific topography of Córdoba.</w:t>
      </w:r>
    </w:p>
    <w:p>
      <w:pPr>
        <w:pStyle w:val="BodyText"/>
      </w:pPr>
      <w:r>
        <w:t xml:space="preserve">Vera, C. S., et al. (2006). "Trends and Variability of Precipitation in the La Plata Basin."</w:t>
      </w:r>
      <w:r>
        <w:t xml:space="preserve"> </w:t>
      </w:r>
      <w:r>
        <w:rPr>
          <w:iCs/>
          <w:i/>
        </w:rPr>
        <w:t xml:space="preserve">Journal of Climate</w:t>
      </w:r>
      <w:r>
        <w:t xml:space="preserve">, 19(15), 3790-3806.</w:t>
      </w:r>
    </w:p>
    <w:p>
      <w:pPr>
        <w:pStyle w:val="BodyText"/>
      </w:pPr>
      <w:r>
        <w:t xml:space="preserve">Córdoba lies within the La Plata Basin, and this peer-reviewed article offers a statistical analysis of precipitation trends over several decades. It is essential for a meteorologist to distinguish between natural climate variability and long-term climate change trends. The study provides robust data on the increasing variability of rainfall, which is a key concern for water resource management in the province. It supports the argument for more adaptive water storage strategies and informs the meteorologist's long-range outlooks.</w:t>
      </w:r>
    </w:p>
    <w:p>
      <w:pPr>
        <w:pStyle w:val="BodyText"/>
      </w:pPr>
      <w:r>
        <w:t xml:space="preserve">Dirección General de Recursos Hídricos de Córdoba. (2021).</w:t>
      </w:r>
      <w:r>
        <w:t xml:space="preserve"> </w:t>
      </w:r>
      <w:r>
        <w:rPr>
          <w:iCs/>
          <w:i/>
        </w:rPr>
        <w:t xml:space="preserve">Balance Hídrico y Sequías en la Provincia de Córdoba</w:t>
      </w:r>
      <w:r>
        <w:t xml:space="preserve">. Córdoba: Gobierno de Córdoba.</w:t>
      </w:r>
    </w:p>
    <w:p>
      <w:pPr>
        <w:pStyle w:val="BodyText"/>
      </w:pPr>
      <w:r>
        <w:t xml:space="preserve">This government publication details the hydrological balance of the province, focusing on the impacts of droughts. It correlates meteorological drought indices with hydrological responses in key rivers and reservoirs. For a meteorologist, this resource is crucial for issuing drought warnings and understanding the lag time between lack of rainfall and water scarcity. It emphasizes the importance of accurate precipitation measurement and the role of the meteorologist in coordinating with water authorities to ensure sustainable usage during dry periods.</w:t>
      </w:r>
    </w:p>
    <w:p>
      <w:pPr>
        <w:pStyle w:val="BodyText"/>
      </w:pPr>
      <w:r>
        <w:t xml:space="preserve">National Oceanic and Atmospheric Administration (NOAA). (2022).</w:t>
      </w:r>
      <w:r>
        <w:t xml:space="preserve"> </w:t>
      </w:r>
      <w:r>
        <w:rPr>
          <w:iCs/>
          <w:i/>
        </w:rPr>
        <w:t xml:space="preserve">Climate Change Indicators in the Americas: Argentina</w:t>
      </w:r>
      <w:r>
        <w:t xml:space="preserve">. Silver Spring, MD: NOAA.</w:t>
      </w:r>
    </w:p>
    <w:p>
      <w:pPr>
        <w:pStyle w:val="BodyText"/>
      </w:pPr>
      <w:r>
        <w:t xml:space="preserve">This international report provides a global perspective on climate indicators affecting Argentina, including Córdoba. It includes data on rising average temperatures, changing snowpack in the Andes (which affects downstream water flow), and the frequency of extreme heat events. This source is valuable for a meteorologist seeking to contextualize local observations within global climate patterns. It supports the use of advanced climate models in forecasting and helps in communicating the urgency of climate adaptation strategies to the public and policymakers in Córdoba.</w:t>
      </w:r>
    </w:p>
    <w:p>
      <w:pPr>
        <w:pStyle w:val="BodyText"/>
      </w:pPr>
      <w:r>
        <w:t xml:space="preserve">Sociedad Argentina de Meteorología (SAM). (2020).</w:t>
      </w:r>
      <w:r>
        <w:t xml:space="preserve"> </w:t>
      </w:r>
      <w:r>
        <w:rPr>
          <w:iCs/>
          <w:i/>
        </w:rPr>
        <w:t xml:space="preserve">Guía de Prácticas Profesionales para el Meteorólogo en Argentina</w:t>
      </w:r>
      <w:r>
        <w:t xml:space="preserve">. Buenos Aires: SAM.</w:t>
      </w:r>
    </w:p>
    <w:p>
      <w:pPr>
        <w:pStyle w:val="BodyText"/>
      </w:pPr>
      <w:r>
        <w:t xml:space="preserve">This guide outlines the ethical and professional standards for meteorologists practicing in Argentina. It covers regulations regarding weather forecasting, data dissemination, and public communication. For a meteorologist in Córdoba, this document is essential for ensuring compliance with national standards and for maintaining professional credibility. It also provides guidelines on how to communicate uncertainty in forecasts, which is particularly important when dealing with the volatile weather patterns common in the region.</w:t>
      </w:r>
    </w:p>
    <w:bookmarkEnd w:id="21"/>
    <w:p>
      <w:pPr>
        <w:pStyle w:val="BodyText"/>
      </w:pPr>
      <w:r>
        <w:t xml:space="preserve">Document generated for educational and professional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Córdoba, Argentina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