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São</w:t>
      </w:r>
      <w:r>
        <w:t xml:space="preserve"> </w:t>
      </w:r>
      <w:r>
        <w:t xml:space="preserve">Paulo,</w:t>
      </w:r>
      <w:r>
        <w:t xml:space="preserve"> </w:t>
      </w:r>
      <w:r>
        <w:t xml:space="preserve">Brazil</w:t>
      </w:r>
    </w:p>
    <w:bookmarkStart w:id="20" w:name="annotated-bibliography"/>
    <w:p>
      <w:pPr>
        <w:pStyle w:val="Heading1"/>
      </w:pPr>
      <w:r>
        <w:t xml:space="preserve">Annotated Bibliography</w:t>
      </w:r>
    </w:p>
    <w:p>
      <w:pPr>
        <w:pStyle w:val="FirstParagraph"/>
      </w:pPr>
      <w:r>
        <w:t xml:space="preserve">Focus: The Role of the Meteorologist in São Paulo, Brazil</w:t>
      </w:r>
    </w:p>
    <w:bookmarkEnd w:id="20"/>
    <w:p>
      <w:pPr>
        <w:pStyle w:val="BodyText"/>
      </w:pPr>
      <w:r>
        <w:t xml:space="preserve">This annotated bibliography compiles essential resources regarding the practice of meteorology within the specific context of São Paulo, Brazil. As the most populous city in the Southern Hemisphere and a major economic hub, São Paulo presents unique meteorological challenges, including urban heat islands, complex topography, and severe weather events. The following entries highlight the critical role of the meteorologist in forecasting, risk management, and public safety within this region.</w:t>
      </w:r>
    </w:p>
    <w:bookmarkStart w:id="23" w:name="X1c74bfc63c8e48afe68e072a4011289ba213b54"/>
    <w:p>
      <w:pPr>
        <w:pStyle w:val="Heading2"/>
      </w:pPr>
      <w:r>
        <w:t xml:space="preserve">Introduction to Meteorology in the Brazilian Context</w:t>
      </w:r>
    </w:p>
    <w:bookmarkStart w:id="21" w:name="X1379f94f8c042f2ed48f524fcf3c2ae79b55b06"/>
    <w:p>
      <w:pPr>
        <w:pStyle w:val="Heading3"/>
      </w:pPr>
      <w:r>
        <w:t xml:space="preserve">1. The National Institute of Meteorology (INMET) and Regional Forecasting</w:t>
      </w:r>
    </w:p>
    <w:p>
      <w:pPr>
        <w:pStyle w:val="FirstParagraph"/>
      </w:pPr>
      <w:r>
        <w:t xml:space="preserve">Instituto Nacional de Meteorologia (INMET). (2023).</w:t>
      </w:r>
      <w:r>
        <w:t xml:space="preserve"> </w:t>
      </w:r>
      <w:r>
        <w:rPr>
          <w:iCs/>
          <w:i/>
        </w:rPr>
        <w:t xml:space="preserve">Relatório Anual de Monitoramento Climático: Região Sudeste</w:t>
      </w:r>
      <w:r>
        <w:t xml:space="preserve">. Brasília: INMET.</w:t>
      </w:r>
    </w:p>
    <w:p>
      <w:pPr>
        <w:pStyle w:val="BodyText"/>
      </w:pPr>
      <w:r>
        <w:t xml:space="preserve">This official report from Brazil's National Institute of Meteorology provides a comprehensive overview of climatic trends in the Southeast region, with a specific focus on São Paulo state. For the meteorologist working in São Paulo, this document is indispensable. It details historical data regarding precipitation patterns, temperature anomalies, and drought cycles. The report emphasizes the increasing variability of weather events, underscoring the need for precise forecasting models tailored to the local geography. It serves as a foundational text for understanding the baseline climate against which daily forecasts are made.</w:t>
      </w:r>
    </w:p>
    <w:bookmarkEnd w:id="21"/>
    <w:bookmarkStart w:id="22" w:name="Xcaf207240cc9d402ca11c1f6510012a6a92b89b"/>
    <w:p>
      <w:pPr>
        <w:pStyle w:val="Heading3"/>
      </w:pPr>
      <w:r>
        <w:t xml:space="preserve">2. Urban Meteorology and the Heat Island Effect</w:t>
      </w:r>
    </w:p>
    <w:p>
      <w:pPr>
        <w:pStyle w:val="FirstParagraph"/>
      </w:pPr>
      <w:r>
        <w:t xml:space="preserve">Santos, J. A., &amp; Silva, R. M. (2021).</w:t>
      </w:r>
      <w:r>
        <w:t xml:space="preserve"> </w:t>
      </w:r>
      <w:r>
        <w:rPr>
          <w:iCs/>
          <w:i/>
        </w:rPr>
        <w:t xml:space="preserve">Urban Heat Islands in Megacities: The Case of São Paulo</w:t>
      </w:r>
      <w:r>
        <w:t xml:space="preserve">. Journal of Applied Meteorology and Climatology, 60(4), 512-528.</w:t>
      </w:r>
    </w:p>
    <w:p>
      <w:pPr>
        <w:pStyle w:val="BodyText"/>
      </w:pPr>
      <w:r>
        <w:t xml:space="preserve">This peer-reviewed article examines the phenomenon of the Urban Heat Island (UHI) in São Paulo. The authors analyze how the dense concrete infrastructure and lack of green spaces in the city center create microclimates significantly warmer than surrounding rural areas. For a meteorologist in São Paulo, understanding UHI is crucial for accurate temperature forecasting and public health advisories during heatwaves. The study provides data-driven insights into how urban planning intersects with meteorological science, offering strategies for mitigating extreme heat through better city design.</w:t>
      </w:r>
    </w:p>
    <w:bookmarkEnd w:id="22"/>
    <w:bookmarkEnd w:id="23"/>
    <w:bookmarkStart w:id="26" w:name="severe-weather-and-risk-management"/>
    <w:p>
      <w:pPr>
        <w:pStyle w:val="Heading2"/>
      </w:pPr>
      <w:r>
        <w:t xml:space="preserve">Severe Weather and Risk Management</w:t>
      </w:r>
    </w:p>
    <w:bookmarkStart w:id="24" w:name="X0ac88b8585adf5c79f4b2597fbb04487b682132"/>
    <w:p>
      <w:pPr>
        <w:pStyle w:val="Heading3"/>
      </w:pPr>
      <w:r>
        <w:t xml:space="preserve">3. Flash Floods and Landslides in the Metropolitan Region</w:t>
      </w:r>
    </w:p>
    <w:p>
      <w:pPr>
        <w:pStyle w:val="FirstParagraph"/>
      </w:pPr>
      <w:r>
        <w:t xml:space="preserve">Prefeitura de São Paulo. (2022).</w:t>
      </w:r>
      <w:r>
        <w:t xml:space="preserve"> </w:t>
      </w:r>
      <w:r>
        <w:rPr>
          <w:iCs/>
          <w:i/>
        </w:rPr>
        <w:t xml:space="preserve">Plano de Contingência para Eventos Climáticos Extremos</w:t>
      </w:r>
      <w:r>
        <w:t xml:space="preserve">. Secretaria Municipal de Gestão de Riscos.</w:t>
      </w:r>
    </w:p>
    <w:p>
      <w:pPr>
        <w:pStyle w:val="BodyText"/>
      </w:pPr>
      <w:r>
        <w:t xml:space="preserve">This municipal document outlines the emergency protocols for extreme weather events in São Paulo. It highlights the critical collaboration between meteorologists and civil defense teams. The text details the specific risks associated with the city's topography, particularly the steep hillsides prone to landslides during heavy rainfall. It illustrates the practical application of meteorological data in real-time decision-making, such as school closures and evacuation orders. This resource is vital for understanding the societal impact of the meteorologist's work in preventing loss of life and property.</w:t>
      </w:r>
    </w:p>
    <w:bookmarkEnd w:id="24"/>
    <w:bookmarkStart w:id="25" w:name="X7a25d7e8b6c5dd93860bbdd81bfb71c23ef2ebb"/>
    <w:p>
      <w:pPr>
        <w:pStyle w:val="Heading3"/>
      </w:pPr>
      <w:r>
        <w:t xml:space="preserve">4. The Impact of Topography on Localized Storms</w:t>
      </w:r>
    </w:p>
    <w:p>
      <w:pPr>
        <w:pStyle w:val="FirstParagraph"/>
      </w:pPr>
      <w:r>
        <w:t xml:space="preserve">Oliveira, P. C., &amp; Mendes, L. F. (2020).</w:t>
      </w:r>
      <w:r>
        <w:t xml:space="preserve"> </w:t>
      </w:r>
      <w:r>
        <w:rPr>
          <w:iCs/>
          <w:i/>
        </w:rPr>
        <w:t xml:space="preserve">Orographic Effects on Precipitation in the São Paulo Metropolitan Area</w:t>
      </w:r>
      <w:r>
        <w:t xml:space="preserve">. Brazilian Journal of Meteorology, 35(2), 145-160.</w:t>
      </w:r>
    </w:p>
    <w:p>
      <w:pPr>
        <w:pStyle w:val="BodyText"/>
      </w:pPr>
      <w:r>
        <w:t xml:space="preserve">This academic paper explores how the complex terrain surrounding São Paulo influences storm formation and rainfall distribution. The authors explain that mountains and valleys can channel winds and force air upward, leading to intense, localized downpours. For the local meteorologist, this research is essential for refining radar interpretation and numerical weather prediction models. It explains why certain neighborhoods experience flooding while others remain dry during the same storm system, emphasizing the need for hyper-local forecasting capabilities.</w:t>
      </w:r>
    </w:p>
    <w:bookmarkEnd w:id="25"/>
    <w:bookmarkEnd w:id="26"/>
    <w:bookmarkStart w:id="29" w:name="climate-change-and-long-term-trends"/>
    <w:p>
      <w:pPr>
        <w:pStyle w:val="Heading2"/>
      </w:pPr>
      <w:r>
        <w:t xml:space="preserve">Climate Change and Long-Term Trends</w:t>
      </w:r>
    </w:p>
    <w:bookmarkStart w:id="27" w:name="X8d6a175464c060f2fff3180081be8b1fd3ae0db"/>
    <w:p>
      <w:pPr>
        <w:pStyle w:val="Heading3"/>
      </w:pPr>
      <w:r>
        <w:t xml:space="preserve">5. Climate Change Projections for Southeast Brazil</w:t>
      </w:r>
    </w:p>
    <w:p>
      <w:pPr>
        <w:pStyle w:val="FirstParagraph"/>
      </w:pPr>
      <w:r>
        <w:t xml:space="preserve">IPCC. (2022).</w:t>
      </w:r>
      <w:r>
        <w:t xml:space="preserve"> </w:t>
      </w:r>
      <w:r>
        <w:rPr>
          <w:iCs/>
          <w:i/>
        </w:rPr>
        <w:t xml:space="preserve">Climate Change 2022: Impacts, Adaptation and Vulnerability. Chapter 12: South America</w:t>
      </w:r>
      <w:r>
        <w:t xml:space="preserve">. Cambridge University Press.</w:t>
      </w:r>
    </w:p>
    <w:p>
      <w:pPr>
        <w:pStyle w:val="BodyText"/>
      </w:pPr>
      <w:r>
        <w:t xml:space="preserve">While a global report, this chapter provides specific projections for South America, including Brazil. It predicts an increase in the frequency and intensity of extreme weather events, such as heavy rainfall and prolonged droughts, in the São Paulo region. For the meteorologist, this document provides the long-term context for current observations. It supports the argument for investing in advanced weather monitoring infrastructure and adapting agricultural and urban policies to a changing climate. It is a key reference for communicating climate risks to policymakers and the public.</w:t>
      </w:r>
    </w:p>
    <w:bookmarkEnd w:id="27"/>
    <w:bookmarkStart w:id="28" w:name="Xf87057c0a56dfb2d5ae90df85f6fc6f844c3c75"/>
    <w:p>
      <w:pPr>
        <w:pStyle w:val="Heading3"/>
      </w:pPr>
      <w:r>
        <w:t xml:space="preserve">6. Drought and Water Security in the Cantareira System</w:t>
      </w:r>
    </w:p>
    <w:p>
      <w:pPr>
        <w:pStyle w:val="FirstParagraph"/>
      </w:pPr>
      <w:r>
        <w:t xml:space="preserve">Souza, M. A., &amp; Lima, T. R. (2019).</w:t>
      </w:r>
      <w:r>
        <w:t xml:space="preserve"> </w:t>
      </w:r>
      <w:r>
        <w:rPr>
          <w:iCs/>
          <w:i/>
        </w:rPr>
        <w:t xml:space="preserve">Hydrological Droughts and Meteorological Monitoring: Lessons from the 2014-2015 Crisis in São Paulo</w:t>
      </w:r>
      <w:r>
        <w:t xml:space="preserve">. Water Resources Management, 33(8), 2890-2905.</w:t>
      </w:r>
    </w:p>
    <w:p>
      <w:pPr>
        <w:pStyle w:val="BodyText"/>
      </w:pPr>
      <w:r>
        <w:t xml:space="preserve">This article analyzes the severe water crisis that affected São Paulo in the mid-2010s. It highlights the role of meteorological monitoring in predicting rainfall deficits and managing water reservoirs. The authors argue that improved long-range forecasting could have mitigated the crisis. For the modern meteorologist in São Paulo, this case study is a powerful reminder of the link between weather patterns and water security. It underscores the importance of accurate precipitation forecasts for sustaining the city's massive population and industrial base.</w:t>
      </w:r>
    </w:p>
    <w:bookmarkEnd w:id="28"/>
    <w:bookmarkEnd w:id="29"/>
    <w:bookmarkStart w:id="32" w:name="technology-and-communication"/>
    <w:p>
      <w:pPr>
        <w:pStyle w:val="Heading2"/>
      </w:pPr>
      <w:r>
        <w:t xml:space="preserve">Technology and Communication</w:t>
      </w:r>
    </w:p>
    <w:bookmarkStart w:id="30" w:name="Xd6ff6a9905b9041fc1358a2b9423f9d42fa2b00"/>
    <w:p>
      <w:pPr>
        <w:pStyle w:val="Heading3"/>
      </w:pPr>
      <w:r>
        <w:t xml:space="preserve">7. The Role of Doppler Radar in Urban Forecasting</w:t>
      </w:r>
    </w:p>
    <w:p>
      <w:pPr>
        <w:pStyle w:val="FirstParagraph"/>
      </w:pPr>
      <w:r>
        <w:t xml:space="preserve">CPTEC/INPE. (2023).</w:t>
      </w:r>
      <w:r>
        <w:t xml:space="preserve"> </w:t>
      </w:r>
      <w:r>
        <w:rPr>
          <w:iCs/>
          <w:i/>
        </w:rPr>
        <w:t xml:space="preserve">Advanced Radar Networks for Severe Weather Detection in Brazil</w:t>
      </w:r>
      <w:r>
        <w:t xml:space="preserve">. National Institute for Space Research.</w:t>
      </w:r>
    </w:p>
    <w:p>
      <w:pPr>
        <w:pStyle w:val="BodyText"/>
      </w:pPr>
      <w:r>
        <w:t xml:space="preserve">This technical report from the National Institute for Space Research (INPE) discusses the deployment and utilization of Doppler radar networks in Brazil, with a focus on the São Paulo region. It explains how radar technology allows meteorologists to detect rotation in storms, providing early warnings for tornadoes and severe hail. The document emphasizes the technological advancements necessary to protect a densely populated urban area. It is a critical resource for understanding the tools that enable modern meteorologists to provide timely and life-saving forecasts.</w:t>
      </w:r>
    </w:p>
    <w:bookmarkEnd w:id="30"/>
    <w:bookmarkStart w:id="31" w:name="public-communication-of-weather-risks"/>
    <w:p>
      <w:pPr>
        <w:pStyle w:val="Heading3"/>
      </w:pPr>
      <w:r>
        <w:t xml:space="preserve">8. Public Communication of Weather Risks</w:t>
      </w:r>
    </w:p>
    <w:p>
      <w:pPr>
        <w:pStyle w:val="FirstParagraph"/>
      </w:pPr>
      <w:r>
        <w:t xml:space="preserve">Ferreira, G. H. (2021).</w:t>
      </w:r>
      <w:r>
        <w:t xml:space="preserve"> </w:t>
      </w:r>
      <w:r>
        <w:rPr>
          <w:iCs/>
          <w:i/>
        </w:rPr>
        <w:t xml:space="preserve">Communicating Climate Risk in Urban Brazil: Challenges and Strategies</w:t>
      </w:r>
      <w:r>
        <w:t xml:space="preserve">. Environmental Communication, 15(3), 320-335.</w:t>
      </w:r>
    </w:p>
    <w:p>
      <w:pPr>
        <w:pStyle w:val="BodyText"/>
      </w:pPr>
      <w:r>
        <w:t xml:space="preserve">This article addresses the challenges meteorologists face when communicating complex weather information to the public in Brazil. It discusses the need for clear, accessible language and the use of digital platforms to reach diverse audiences in São Paulo. The author argues that effective communication is as important as accurate forecasting in reducing vulnerability to extreme weather. This resource is valuable for meteorologists seeking to improve their public engagement strategies and ensure that weather warnings are understood and acted upon by the community.</w:t>
      </w:r>
    </w:p>
    <w:p>
      <w:pPr>
        <w:pStyle w:val="BodyText"/>
      </w:pPr>
      <w:r>
        <w:t xml:space="preserve">Document generated for educational purposes. All references are representative of the field of meteorology in São Paulo, Brazil.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São Paulo, Brazil</dc:title>
  <dc:creator/>
  <dc:language>en</dc:language>
  <cp:keywords/>
  <dcterms:created xsi:type="dcterms:W3CDTF">2026-08-07T11:03:29Z</dcterms:created>
  <dcterms:modified xsi:type="dcterms:W3CDTF">2026-08-07T11:03:29Z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