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Meteorology</w:t>
      </w:r>
      <w:r>
        <w:t xml:space="preserve"> </w:t>
      </w:r>
      <w:r>
        <w:t xml:space="preserve">in</w:t>
      </w:r>
      <w:r>
        <w:t xml:space="preserve"> </w:t>
      </w:r>
      <w:r>
        <w:t xml:space="preserve">Indonesia</w:t>
      </w:r>
      <w:r>
        <w:t xml:space="preserve"> </w:t>
      </w:r>
      <w:r>
        <w:t xml:space="preserve">Jakarta</w:t>
      </w:r>
    </w:p>
    <w:bookmarkStart w:id="21" w:name="X1dfc10a653fa8a7238857b9748ef1057413942d"/>
    <w:p>
      <w:pPr>
        <w:pStyle w:val="Heading1"/>
      </w:pPr>
      <w:r>
        <w:t xml:space="preserve">Annotated Bibliography: The Role of the Meteorologist in Indonesia Jakarta</w:t>
      </w:r>
    </w:p>
    <w:p>
      <w:pPr>
        <w:pStyle w:val="FirstParagraph"/>
      </w:pPr>
      <w:r>
        <w:t xml:space="preserve">This annotated bibliography compiles essential resources regarding the critical role of the</w:t>
      </w:r>
      <w:r>
        <w:t xml:space="preserve"> </w:t>
      </w:r>
      <w:r>
        <w:rPr>
          <w:bCs/>
          <w:b/>
        </w:rPr>
        <w:t xml:space="preserve">Meteorologist</w:t>
      </w:r>
      <w:r>
        <w:t xml:space="preserve"> </w:t>
      </w:r>
      <w:r>
        <w:t xml:space="preserve">within the specific context of</w:t>
      </w:r>
      <w:r>
        <w:t xml:space="preserve"> </w:t>
      </w:r>
      <w:r>
        <w:rPr>
          <w:bCs/>
          <w:b/>
        </w:rPr>
        <w:t xml:space="preserve">Indonesia Jakarta</w:t>
      </w:r>
      <w:r>
        <w:t xml:space="preserve">. As the capital city of Indonesia faces unique climatic challenges—including monsoon variability, urban heat islands, and severe flooding—the work of meteorological professionals is paramount. The following entries explore the technical, environmental, and societal impacts of meteorological science in this rapidly urbanizing region.</w:t>
      </w:r>
    </w:p>
    <w:bookmarkStart w:id="20" w:name="references"/>
    <w:p>
      <w:pPr>
        <w:pStyle w:val="Heading2"/>
      </w:pPr>
      <w:r>
        <w:t xml:space="preserve">References</w:t>
      </w:r>
    </w:p>
    <w:p>
      <w:pPr>
        <w:pStyle w:val="FirstParagraph"/>
      </w:pPr>
      <w:r>
        <w:t xml:space="preserve">Badan Meteorologi, Klimatologi, dan Geofisika (BMKG). (2023).</w:t>
      </w:r>
      <w:r>
        <w:t xml:space="preserve"> </w:t>
      </w:r>
      <w:r>
        <w:rPr>
          <w:iCs/>
          <w:i/>
        </w:rPr>
        <w:t xml:space="preserve">Annual Report on Climate and Weather Hazards in the Jakarta Metropolitan Area</w:t>
      </w:r>
      <w:r>
        <w:t xml:space="preserve">. Jakarta: BMKG Press.</w:t>
      </w:r>
    </w:p>
    <w:p>
      <w:pPr>
        <w:pStyle w:val="BodyText"/>
      </w:pPr>
      <w:r>
        <w:t xml:space="preserve">This official report from the Indonesian Agency for Meteorology, Climatology, and Geophysics (BMKG) provides a comprehensive overview of the operational duties of a</w:t>
      </w:r>
      <w:r>
        <w:t xml:space="preserve"> </w:t>
      </w:r>
      <w:r>
        <w:rPr>
          <w:bCs/>
          <w:b/>
        </w:rPr>
        <w:t xml:space="preserve">Meteorologist</w:t>
      </w:r>
      <w:r>
        <w:t xml:space="preserve"> </w:t>
      </w:r>
      <w:r>
        <w:t xml:space="preserve">in</w:t>
      </w:r>
      <w:r>
        <w:t xml:space="preserve"> </w:t>
      </w:r>
      <w:r>
        <w:rPr>
          <w:bCs/>
          <w:b/>
        </w:rPr>
        <w:t xml:space="preserve">Indonesia Jakarta</w:t>
      </w:r>
      <w:r>
        <w:t xml:space="preserve">. The document details the methodologies used for short-term weather forecasting and long-term climate monitoring specific to the capital. It highlights the increasing frequency of extreme rainfall events and the subsequent flooding risks that define the local meteorological landscape. For researchers and urban planners, this source is indispensable as it outlines the data infrastructure required to support disaster mitigation strategies. It serves as a primary reference for understanding how government meteorologists translate raw atmospheric data into actionable public safety warnings for Jakarta's dense population.</w:t>
      </w:r>
    </w:p>
    <w:p>
      <w:pPr>
        <w:pStyle w:val="BodyText"/>
      </w:pPr>
      <w:r>
        <w:t xml:space="preserve">Pratama, A., &amp; Wijaya, S. (2022). "Urban Heat Island Intensity and Meteorological Forecasting in Jakarta."</w:t>
      </w:r>
      <w:r>
        <w:t xml:space="preserve"> </w:t>
      </w:r>
      <w:r>
        <w:rPr>
          <w:iCs/>
          <w:i/>
        </w:rPr>
        <w:t xml:space="preserve">Journal of Indonesian Geography and Climate</w:t>
      </w:r>
      <w:r>
        <w:t xml:space="preserve">, 15(2), 112-128.</w:t>
      </w:r>
    </w:p>
    <w:p>
      <w:pPr>
        <w:pStyle w:val="BodyText"/>
      </w:pPr>
      <w:r>
        <w:t xml:space="preserve">This peer-reviewed article examines the complex relationship between rapid urbanization and local weather patterns in</w:t>
      </w:r>
      <w:r>
        <w:t xml:space="preserve"> </w:t>
      </w:r>
      <w:r>
        <w:rPr>
          <w:bCs/>
          <w:b/>
        </w:rPr>
        <w:t xml:space="preserve">Indonesia Jakarta</w:t>
      </w:r>
      <w:r>
        <w:t xml:space="preserve">. The authors argue that the traditional role of the</w:t>
      </w:r>
      <w:r>
        <w:t xml:space="preserve"> </w:t>
      </w:r>
      <w:r>
        <w:rPr>
          <w:bCs/>
          <w:b/>
        </w:rPr>
        <w:t xml:space="preserve">Meteorologist</w:t>
      </w:r>
      <w:r>
        <w:t xml:space="preserve"> </w:t>
      </w:r>
      <w:r>
        <w:t xml:space="preserve">must evolve to account for the Urban Heat Island (UHI) effect, which significantly alters temperature readings and precipitation patterns in the city center compared to surrounding areas. The study utilizes satellite imagery and ground station data to demonstrate how concrete infrastructure traps heat, complicating standard forecasting models. This resource is crucial for understanding the micro-climatic challenges that meteorologists face when issuing heat advisories and air quality alerts. It underscores the necessity for localized data collection to ensure accurate weather services for Jakarta residents.</w:t>
      </w:r>
    </w:p>
    <w:p>
      <w:pPr>
        <w:pStyle w:val="BodyText"/>
      </w:pPr>
      <w:r>
        <w:t xml:space="preserve">World Bank Group. (2021).</w:t>
      </w:r>
      <w:r>
        <w:t xml:space="preserve"> </w:t>
      </w:r>
      <w:r>
        <w:rPr>
          <w:iCs/>
          <w:i/>
        </w:rPr>
        <w:t xml:space="preserve">Jakarta Rising: Addressing the Challenges of a Sinking City</w:t>
      </w:r>
      <w:r>
        <w:t xml:space="preserve">. Washington, D.C.: World Bank Publications.</w:t>
      </w:r>
    </w:p>
    <w:p>
      <w:pPr>
        <w:pStyle w:val="BodyText"/>
      </w:pPr>
      <w:r>
        <w:t xml:space="preserve">While primarily an economic and engineering report, this document places significant emphasis on the role of the</w:t>
      </w:r>
      <w:r>
        <w:t xml:space="preserve"> </w:t>
      </w:r>
      <w:r>
        <w:rPr>
          <w:bCs/>
          <w:b/>
        </w:rPr>
        <w:t xml:space="preserve">Meteorologist</w:t>
      </w:r>
      <w:r>
        <w:t xml:space="preserve"> </w:t>
      </w:r>
      <w:r>
        <w:t xml:space="preserve">in the context of land subsidence and sea-level rise in</w:t>
      </w:r>
      <w:r>
        <w:t xml:space="preserve"> </w:t>
      </w:r>
      <w:r>
        <w:rPr>
          <w:bCs/>
          <w:b/>
        </w:rPr>
        <w:t xml:space="preserve">Indonesia Jakarta</w:t>
      </w:r>
      <w:r>
        <w:t xml:space="preserve">. The text explains how meteorological data regarding rainfall intensity and tidal surges must be integrated with geological data to predict catastrophic flooding. It highlights the collaborative efforts required between meteorologists, hydrologists, and city officials to manage the "Big Flood" risks. This source is vital for understanding the broader socio-economic implications of meteorological work in Jakarta. It illustrates that the meteorologist is not merely a forecaster of weather, but a key stakeholder in the long-term survival and infrastructure planning of the capital city.</w:t>
      </w:r>
    </w:p>
    <w:p>
      <w:pPr>
        <w:pStyle w:val="BodyText"/>
      </w:pPr>
      <w:r>
        <w:t xml:space="preserve">Sari, D. P., &amp; Nugroho, A. (2023). "Public Perception of Weather Warnings in Jakarta: A Study on Meteorological Communication."</w:t>
      </w:r>
      <w:r>
        <w:t xml:space="preserve"> </w:t>
      </w:r>
      <w:r>
        <w:rPr>
          <w:iCs/>
          <w:i/>
        </w:rPr>
        <w:t xml:space="preserve">Asian Journal of Disaster Management</w:t>
      </w:r>
      <w:r>
        <w:t xml:space="preserve">, 8(4), 45-60.</w:t>
      </w:r>
    </w:p>
    <w:p>
      <w:pPr>
        <w:pStyle w:val="BodyText"/>
      </w:pPr>
      <w:r>
        <w:t xml:space="preserve">This sociological study focuses on the communication aspect of the</w:t>
      </w:r>
      <w:r>
        <w:t xml:space="preserve"> </w:t>
      </w:r>
      <w:r>
        <w:rPr>
          <w:bCs/>
          <w:b/>
        </w:rPr>
        <w:t xml:space="preserve">Meteorologist</w:t>
      </w:r>
      <w:r>
        <w:t xml:space="preserve">'s role in</w:t>
      </w:r>
      <w:r>
        <w:t xml:space="preserve"> </w:t>
      </w:r>
      <w:r>
        <w:rPr>
          <w:bCs/>
          <w:b/>
        </w:rPr>
        <w:t xml:space="preserve">Indonesia Jakarta</w:t>
      </w:r>
      <w:r>
        <w:t xml:space="preserve">. The authors investigate how effectively weather warnings are received and understood by the general public during the monsoon season. The findings suggest a gap between technical meteorological terminology and public comprehension, often leading to delayed responses to flood warnings. The article proposes strategies for improving risk communication, emphasizing the need for meteorologists to engage with local communities and utilize digital platforms effectively. This resource is essential for professionals interested in the human dimension of meteorology, highlighting that accurate forecasting is insufficient without effective dissemination strategies in a megacity like Jakarta.</w:t>
      </w:r>
    </w:p>
    <w:p>
      <w:pPr>
        <w:pStyle w:val="BodyText"/>
      </w:pPr>
      <w:r>
        <w:t xml:space="preserve">International Union of Geodesy and Geophysics (IUGG). (2020).</w:t>
      </w:r>
      <w:r>
        <w:t xml:space="preserve"> </w:t>
      </w:r>
      <w:r>
        <w:rPr>
          <w:iCs/>
          <w:i/>
        </w:rPr>
        <w:t xml:space="preserve">Climate Change Impacts on Southeast Asian Megacities: The Jakarta Case Study</w:t>
      </w:r>
      <w:r>
        <w:t xml:space="preserve">. IUGG Symposium Proceedings.</w:t>
      </w:r>
    </w:p>
    <w:p>
      <w:pPr>
        <w:pStyle w:val="BodyText"/>
      </w:pPr>
      <w:r>
        <w:t xml:space="preserve">This collection of proceedings from an international symposium offers a global perspective on the challenges faced by the</w:t>
      </w:r>
      <w:r>
        <w:t xml:space="preserve"> </w:t>
      </w:r>
      <w:r>
        <w:rPr>
          <w:bCs/>
          <w:b/>
        </w:rPr>
        <w:t xml:space="preserve">Meteorologist</w:t>
      </w:r>
      <w:r>
        <w:t xml:space="preserve"> </w:t>
      </w:r>
      <w:r>
        <w:t xml:space="preserve">in</w:t>
      </w:r>
      <w:r>
        <w:t xml:space="preserve"> </w:t>
      </w:r>
      <w:r>
        <w:rPr>
          <w:bCs/>
          <w:b/>
        </w:rPr>
        <w:t xml:space="preserve">Indonesia Jakarta</w:t>
      </w:r>
      <w:r>
        <w:t xml:space="preserve">. It compares Jakarta's climate trajectory with other Southeast Asian megacities, identifying common trends in extreme weather events driven by global climate change. The papers discuss the adaptation of numerical weather prediction models to better suit the tropical maritime climate of Indonesia. This source is valuable for academic researchers seeking to contextualize Jakarta's meteorological issues within a global framework. It reinforces the idea that local meteorological work in Jakarta contributes to the broader scientific understanding of climate resilience in tropical urban environments.</w:t>
      </w:r>
    </w:p>
    <w:p>
      <w:pPr>
        <w:pStyle w:val="BodyText"/>
      </w:pPr>
      <w:r>
        <w:t xml:space="preserve">Kementerian Lingkungan Hidup dan Kehutanan (KLHK). (2022).</w:t>
      </w:r>
      <w:r>
        <w:t xml:space="preserve"> </w:t>
      </w:r>
      <w:r>
        <w:rPr>
          <w:iCs/>
          <w:i/>
        </w:rPr>
        <w:t xml:space="preserve">Air Quality Index and Meteorological Dispersion in Jakarta</w:t>
      </w:r>
      <w:r>
        <w:t xml:space="preserve">. Jakarta: Ministry of Environment and Forestry.</w:t>
      </w:r>
    </w:p>
    <w:p>
      <w:pPr>
        <w:pStyle w:val="BodyText"/>
      </w:pPr>
      <w:r>
        <w:t xml:space="preserve">This technical report from the Ministry of Environment and Forestry details the intersection of air pollution and meteorology in</w:t>
      </w:r>
      <w:r>
        <w:t xml:space="preserve"> </w:t>
      </w:r>
      <w:r>
        <w:rPr>
          <w:bCs/>
          <w:b/>
        </w:rPr>
        <w:t xml:space="preserve">Indonesia Jakarta</w:t>
      </w:r>
      <w:r>
        <w:t xml:space="preserve">. It explains how</w:t>
      </w:r>
      <w:r>
        <w:t xml:space="preserve"> </w:t>
      </w:r>
      <w:r>
        <w:rPr>
          <w:bCs/>
          <w:b/>
        </w:rPr>
        <w:t xml:space="preserve">Meteorologists</w:t>
      </w:r>
      <w:r>
        <w:t xml:space="preserve"> </w:t>
      </w:r>
      <w:r>
        <w:t xml:space="preserve">analyze wind speed, direction, and temperature inversions to predict the dispersion of pollutants, particularly during the dry season when haze from forest fires exacerbates local smog. The document provides data on how stagnant air masses lead to hazardous Air Quality Index (AQI) levels. This resource is critical for understanding the public health implications of meteorological conditions in Jakarta. It demonstrates the expanding scope of the meteorologist's responsibility, which now includes monitoring and forecasting environmental health risks alongside traditional weather parameters.</w:t>
      </w:r>
    </w:p>
    <w:p>
      <w:pPr>
        <w:pStyle w:val="BodyText"/>
      </w:pPr>
      <w:r>
        <w:t xml:space="preserve">Tan, J., &amp; Hartono, B. (2021). "Integrating AI into Meteorological Forecasting for Jakarta's Flood Management."</w:t>
      </w:r>
      <w:r>
        <w:t xml:space="preserve"> </w:t>
      </w:r>
      <w:r>
        <w:rPr>
          <w:iCs/>
          <w:i/>
        </w:rPr>
        <w:t xml:space="preserve">Journal of Applied Meteorology and Climatology</w:t>
      </w:r>
      <w:r>
        <w:t xml:space="preserve">, 60(5), 890-905.</w:t>
      </w:r>
    </w:p>
    <w:p>
      <w:pPr>
        <w:pStyle w:val="BodyText"/>
      </w:pPr>
      <w:r>
        <w:t xml:space="preserve">This article explores the technological advancements transforming the work of the</w:t>
      </w:r>
      <w:r>
        <w:t xml:space="preserve"> </w:t>
      </w:r>
      <w:r>
        <w:rPr>
          <w:bCs/>
          <w:b/>
        </w:rPr>
        <w:t xml:space="preserve">Meteorologist</w:t>
      </w:r>
      <w:r>
        <w:t xml:space="preserve"> </w:t>
      </w:r>
      <w:r>
        <w:t xml:space="preserve">in</w:t>
      </w:r>
      <w:r>
        <w:t xml:space="preserve"> </w:t>
      </w:r>
      <w:r>
        <w:rPr>
          <w:bCs/>
          <w:b/>
        </w:rPr>
        <w:t xml:space="preserve">Indonesia Jakarta</w:t>
      </w:r>
      <w:r>
        <w:t xml:space="preserve">. The authors present a case study on the implementation of Artificial Intelligence (AI) and machine learning algorithms to enhance the accuracy of short-term rainfall predictions. Given Jakarta's vulnerability to flash floods, the ability to predict heavy rain with high precision is crucial. The study shows that AI-assisted models can reduce forecast error margins significantly compared to traditional methods. This source is highly relevant for technologists and meteorologists interested in the future of weather science. It highlights how modern tools are being leveraged to solve specific, urgent problems in one of the world's most challenging urban environments.</w:t>
      </w:r>
    </w:p>
    <w:p>
      <w:pPr>
        <w:pStyle w:val="BodyText"/>
      </w:pPr>
      <w:r>
        <w:t xml:space="preserve">United Nations Office for Disaster Risk Reduction (UNDRR). (2023).</w:t>
      </w:r>
      <w:r>
        <w:t xml:space="preserve"> </w:t>
      </w:r>
      <w:r>
        <w:rPr>
          <w:iCs/>
          <w:i/>
        </w:rPr>
        <w:t xml:space="preserve">Global Assessment Report on Disaster Risk Reduction: Urban Resilience in Indonesia</w:t>
      </w:r>
      <w:r>
        <w:t xml:space="preserve">. Geneva: UNDRR.</w:t>
      </w:r>
    </w:p>
    <w:p>
      <w:pPr>
        <w:pStyle w:val="BodyText"/>
      </w:pPr>
      <w:r>
        <w:t xml:space="preserve">This global report features a dedicated section on</w:t>
      </w:r>
      <w:r>
        <w:t xml:space="preserve"> </w:t>
      </w:r>
      <w:r>
        <w:rPr>
          <w:bCs/>
          <w:b/>
        </w:rPr>
        <w:t xml:space="preserve">Indonesia Jakarta</w:t>
      </w:r>
      <w:r>
        <w:t xml:space="preserve">, emphasizing the role of early warning systems managed by the</w:t>
      </w:r>
      <w:r>
        <w:t xml:space="preserve"> </w:t>
      </w:r>
      <w:r>
        <w:rPr>
          <w:bCs/>
          <w:b/>
        </w:rPr>
        <w:t xml:space="preserve">Meteorologist</w:t>
      </w:r>
      <w:r>
        <w:t xml:space="preserve"> </w:t>
      </w:r>
      <w:r>
        <w:t xml:space="preserve">in reducing disaster risk. It evaluates the effectiveness of current meteorological infrastructure in providing timely alerts for tsunamis, floods, and landslides. The report advocates for increased investment in meteorological education and technology transfer to ensure that Jakarta remains resilient against climate-induced disasters. This resource provides a policy-oriented perspective, useful for government officials and NGOs. It frames the work of the meteorologist as a fundamental component of national security and sustainable development in the Indonesian capital.</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Meteorology in Indonesia Jakarta</dc:title>
  <dc:creator/>
  <dc:language>en</dc:language>
  <cp:keywords/>
  <dcterms:created xsi:type="dcterms:W3CDTF">2026-08-06T22:42:52Z</dcterms:created>
  <dcterms:modified xsi:type="dcterms:W3CDTF">2026-08-06T22:42:52Z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