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Subject: Meteorological Science and Climate Dynamics</w:t>
      </w:r>
    </w:p>
    <w:p>
      <w:pPr>
        <w:pStyle w:val="BodyText"/>
      </w:pPr>
      <w:r>
        <w:t xml:space="preserve">Focus Region: Almaty, Kazakhstan</w:t>
      </w:r>
    </w:p>
    <w:bookmarkEnd w:id="20"/>
    <w:p>
      <w:pPr>
        <w:pStyle w:val="BodyText"/>
      </w:pPr>
      <w:r>
        <w:t xml:space="preserve">This annotated bibliography compiles essential literature regarding the role of the meteorologist in the context of Almaty, Kazakhstan. As a city situated in a complex orographic environment at the foot of the Trans-Ili Alatau mountains, Almaty presents unique challenges for weather forecasting, climate monitoring, and disaster risk reduction. The selected sources address critical issues such as urban heat islands, seismic-meteorological correlations, glacial melt impacts, and the modernization of meteorological infrastructure in Central Asia. These resources are vital for understanding how meteorologists in Almaty contribute to public safety, agricultural planning, and environmental sustainability.</w:t>
      </w:r>
    </w:p>
    <w:bookmarkStart w:id="21" w:name="introduction-to-regional-meteorology"/>
    <w:p>
      <w:pPr>
        <w:pStyle w:val="Heading2"/>
      </w:pPr>
      <w:r>
        <w:t xml:space="preserve">Introduction to Regional Meteorology</w:t>
      </w:r>
    </w:p>
    <w:p>
      <w:pPr>
        <w:pStyle w:val="FirstParagraph"/>
      </w:pPr>
      <w:r>
        <w:t xml:space="preserve">Abdrakhmatov, K. I., et al. (2019). "Climate Change and Natural Hazards in Central Asia: The Case of Almaty."</w:t>
      </w:r>
      <w:r>
        <w:t xml:space="preserve"> </w:t>
      </w:r>
      <w:r>
        <w:rPr>
          <w:iCs/>
          <w:i/>
        </w:rPr>
        <w:t xml:space="preserve">Journal of Asian Earth Sciences</w:t>
      </w:r>
      <w:r>
        <w:t xml:space="preserve">, 185, 104-118.</w:t>
      </w:r>
    </w:p>
    <w:p>
      <w:pPr>
        <w:pStyle w:val="BodyText"/>
      </w:pPr>
      <w:r>
        <w:t xml:space="preserve">This peer-reviewed article provides a comprehensive overview of the climatic shifts affecting the Almaty region over the past three decades. The authors analyze data collected by local meteorological stations to demonstrate a significant rise in average temperatures and a shift in precipitation patterns. For the meteorologist working in Almaty, this study is crucial as it highlights the increasing frequency of extreme weather events, such as heavy snowfalls and flash floods. The paper argues that traditional forecasting models must be recalibrated to account for these rapid changes. It serves as a foundational text for understanding the baseline climate data that meteorologists in Kazakhstan must monitor to predict long-term environmental trends.</w:t>
      </w:r>
    </w:p>
    <w:p>
      <w:pPr>
        <w:pStyle w:val="BodyText"/>
      </w:pPr>
      <w:r>
        <w:t xml:space="preserve">National Center for Hydrometeorology of Kazakhstan. (2021).</w:t>
      </w:r>
      <w:r>
        <w:t xml:space="preserve"> </w:t>
      </w:r>
      <w:r>
        <w:rPr>
          <w:iCs/>
          <w:i/>
        </w:rPr>
        <w:t xml:space="preserve">Annual Report on Weather and Climate Conditions in the Almaty Region</w:t>
      </w:r>
      <w:r>
        <w:t xml:space="preserve">. Astana: NCHMK Press.</w:t>
      </w:r>
    </w:p>
    <w:p>
      <w:pPr>
        <w:pStyle w:val="BodyText"/>
      </w:pPr>
      <w:r>
        <w:t xml:space="preserve">Published by the primary government agency responsible for weather monitoring in the country, this annual report offers granular data specific to Almaty. It details seasonal variations, air quality indices, and precipitation levels. This source is indispensable for meteorologists in Almaty who require official, standardized data for their daily operations. The report also outlines the operational challenges faced by the center, including equipment maintenance in high-altitude stations. It provides insight into the institutional framework within which Kazakhstani meteorologists operate, emphasizing the state's commitment to improving forecast accuracy for the capital's population.</w:t>
      </w:r>
    </w:p>
    <w:bookmarkEnd w:id="21"/>
    <w:bookmarkStart w:id="22" w:name="X28ec4cb75c7381992e6e3490f4ab2213a2cf9f0"/>
    <w:p>
      <w:pPr>
        <w:pStyle w:val="Heading2"/>
      </w:pPr>
      <w:r>
        <w:t xml:space="preserve">Urban Meteorology and Environmental Health</w:t>
      </w:r>
    </w:p>
    <w:p>
      <w:pPr>
        <w:pStyle w:val="FirstParagraph"/>
      </w:pPr>
      <w:r>
        <w:t xml:space="preserve">Kozlov, A., &amp; Serikbayeva, D. (2020). "Urban Heat Island Effect and Air Quality in Almaty: A Meteorological Perspective."</w:t>
      </w:r>
      <w:r>
        <w:t xml:space="preserve"> </w:t>
      </w:r>
      <w:r>
        <w:rPr>
          <w:iCs/>
          <w:i/>
        </w:rPr>
        <w:t xml:space="preserve">Atmospheric Environment</w:t>
      </w:r>
      <w:r>
        <w:t xml:space="preserve">, 230, 117-125.</w:t>
      </w:r>
    </w:p>
    <w:p>
      <w:pPr>
        <w:pStyle w:val="BodyText"/>
      </w:pPr>
      <w:r>
        <w:t xml:space="preserve">This study focuses on the interaction between Almaty's urban infrastructure and local weather patterns. The authors investigate how the city's topography, combined with rapid urbanization, traps pollutants and exacerbates heat retention. For meteorologists in Almaty, this research is critical for developing public health advisories during periods of poor air quality. The paper suggests that meteorological models must integrate urban morphology data to accurately predict smog episodes. It underscores the expanding role of the modern meteorologist in Almaty, who must now collaborate with urban planners and health officials to mitigate environmental risks.</w:t>
      </w:r>
    </w:p>
    <w:p>
      <w:pPr>
        <w:pStyle w:val="BodyText"/>
      </w:pPr>
      <w:r>
        <w:t xml:space="preserve">World Meteorological Organization (WMO). (2022).</w:t>
      </w:r>
      <w:r>
        <w:t xml:space="preserve"> </w:t>
      </w:r>
      <w:r>
        <w:rPr>
          <w:iCs/>
          <w:i/>
        </w:rPr>
        <w:t xml:space="preserve">WMO Integrated Global Observing System (WIGOS) Implementation in Central Asia</w:t>
      </w:r>
      <w:r>
        <w:t xml:space="preserve">. Geneva: WMO Publications.</w:t>
      </w:r>
    </w:p>
    <w:p>
      <w:pPr>
        <w:pStyle w:val="BodyText"/>
      </w:pPr>
      <w:r>
        <w:t xml:space="preserve">This technical document outlines the integration of Kazakhstan's meteorological network into global observing systems. It specifically addresses the modernization of weather stations in Almaty to meet international standards. The text is valuable for meteorologists seeking to understand the technological upgrades required for high-resolution forecasting. It discusses the deployment of Doppler radar and automated surface observing systems in the Almaty valley. By aligning local practices with global protocols, this source highlights the professional development opportunities for meteorologists in Kazakhstan and the importance of data interoperability in regional climate studies.</w:t>
      </w:r>
    </w:p>
    <w:bookmarkEnd w:id="22"/>
    <w:bookmarkStart w:id="23" w:name="X4ae245003aa66517c2a37110a3099e4aa5b2f8c"/>
    <w:p>
      <w:pPr>
        <w:pStyle w:val="Heading2"/>
      </w:pPr>
      <w:r>
        <w:t xml:space="preserve">Disaster Risk Reduction and Extreme Weather</w:t>
      </w:r>
    </w:p>
    <w:p>
      <w:pPr>
        <w:pStyle w:val="FirstParagraph"/>
      </w:pPr>
      <w:r>
        <w:t xml:space="preserve">Gorbunov, M., et al. (2018). "Flash Flood Forecasting in Mountainous Regions: Lessons from Almaty."</w:t>
      </w:r>
      <w:r>
        <w:t xml:space="preserve"> </w:t>
      </w:r>
      <w:r>
        <w:rPr>
          <w:iCs/>
          <w:i/>
        </w:rPr>
        <w:t xml:space="preserve">Natural Hazards</w:t>
      </w:r>
      <w:r>
        <w:t xml:space="preserve">, 92(3), 1455-1472.</w:t>
      </w:r>
    </w:p>
    <w:p>
      <w:pPr>
        <w:pStyle w:val="BodyText"/>
      </w:pPr>
      <w:r>
        <w:t xml:space="preserve">Given Almaty's location near steep mountain slopes, flash floods are a recurring threat. This article analyzes historical flood events and evaluates the effectiveness of early warning systems managed by local meteorologists. The authors propose improved hydro-meteorological coupling models to enhance prediction lead times. This resource is essential for meteorologists in Almaty tasked with disaster risk reduction. It provides practical methodologies for monitoring rainfall intensity in upstream catchments and communicating urgent warnings to city authorities. The study reinforces the critical societal role of meteorologists in safeguarding lives and infrastructure in geologically active regions.</w:t>
      </w:r>
    </w:p>
    <w:p>
      <w:pPr>
        <w:pStyle w:val="BodyText"/>
      </w:pPr>
      <w:r>
        <w:t xml:space="preserve">United Nations Office for Disaster Risk Reduction (UNDRR). (2021).</w:t>
      </w:r>
      <w:r>
        <w:t xml:space="preserve"> </w:t>
      </w:r>
      <w:r>
        <w:rPr>
          <w:iCs/>
          <w:i/>
        </w:rPr>
        <w:t xml:space="preserve">Sendai Framework Monitoring: Kazakhstan's Progress in Early Warning Systems</w:t>
      </w:r>
      <w:r>
        <w:t xml:space="preserve">. Tokyo: UNDRR.</w:t>
      </w:r>
    </w:p>
    <w:p>
      <w:pPr>
        <w:pStyle w:val="BodyText"/>
      </w:pPr>
      <w:r>
        <w:t xml:space="preserve">This report assesses Kazakhstan's adherence to international disaster risk reduction goals, with a specific case study on Almaty. It highlights the collaboration between meteorological agencies and emergency response teams. For meteorologists in Almaty, this document provides a strategic perspective on their work within the broader context of national safety. It identifies gaps in current warning dissemination channels and recommends community-based engagement strategies. The report emphasizes that accurate forecasting is only half the battle; effective communication of meteorological data to the public is equally vital in a city prone to seismic and climatic hazards.</w:t>
      </w:r>
    </w:p>
    <w:bookmarkEnd w:id="23"/>
    <w:bookmarkStart w:id="24" w:name="glaciology-and-water-resources"/>
    <w:p>
      <w:pPr>
        <w:pStyle w:val="Heading2"/>
      </w:pPr>
      <w:r>
        <w:t xml:space="preserve">Glaciology and Water Resources</w:t>
      </w:r>
    </w:p>
    <w:p>
      <w:pPr>
        <w:pStyle w:val="FirstParagraph"/>
      </w:pPr>
      <w:r>
        <w:t xml:space="preserve">Aizen, V. B., et al. (2017). "Glacier Retreat and Water Security in the Almaty Region."</w:t>
      </w:r>
      <w:r>
        <w:t xml:space="preserve"> </w:t>
      </w:r>
      <w:r>
        <w:rPr>
          <w:iCs/>
          <w:i/>
        </w:rPr>
        <w:t xml:space="preserve">Cryosphere</w:t>
      </w:r>
      <w:r>
        <w:t xml:space="preserve">, 11(4), 1589-1602.</w:t>
      </w:r>
    </w:p>
    <w:p>
      <w:pPr>
        <w:pStyle w:val="BodyText"/>
      </w:pPr>
      <w:r>
        <w:t xml:space="preserve">This scientific paper examines the impact of climate change on the glaciers of the Trans-Ili Alatau, which are the primary water source for Almaty. The authors correlate meteorological data with glacial mass balance measurements. For meteorologists in Almaty, understanding these dynamics is crucial for long-term water resource management. The study predicts potential water shortages and increased flood risks due to accelerated melting. It calls for enhanced monitoring of snowpack and temperature trends in high-altitude areas. This source illustrates the interdisciplinary nature of modern meteorology, where weather data directly informs hydrological and ecological planning in Kazakhstan.</w:t>
      </w:r>
    </w:p>
    <w:p>
      <w:pPr>
        <w:pStyle w:val="BodyText"/>
      </w:pPr>
      <w:r>
        <w:t xml:space="preserve">Kazakh National University named after al-Farabi. (2023).</w:t>
      </w:r>
      <w:r>
        <w:t xml:space="preserve"> </w:t>
      </w:r>
      <w:r>
        <w:rPr>
          <w:iCs/>
          <w:i/>
        </w:rPr>
        <w:t xml:space="preserve">Research Bulletin: Atmospheric Physics and Climate Modeling</w:t>
      </w:r>
      <w:r>
        <w:t xml:space="preserve">. Almaty: KNU Press.</w:t>
      </w:r>
    </w:p>
    <w:p>
      <w:pPr>
        <w:pStyle w:val="BodyText"/>
      </w:pPr>
      <w:r>
        <w:t xml:space="preserve">This academic bulletin features recent research conducted by faculty and students at one of Kazakhstan's leading universities. Several articles focus on developing localized climate models for Almaty using supercomputing resources. This source is valuable for meteorologists interested in the academic and theoretical advancements driving practical forecasting improvements. It showcases the growing expertise within Kazakhstan in computational meteorology. The bulletin also discusses educational initiatives aimed at training the next generation of meteorologists in Almaty, ensuring a sustainable workforce capable of addressing future climatic challenges.</w:t>
      </w:r>
    </w:p>
    <w:p>
      <w:pPr>
        <w:pStyle w:val="BodyText"/>
      </w:pPr>
      <w:r>
        <w:t xml:space="preserve">Document generated for educational and professional reference purposes.</w:t>
      </w:r>
    </w:p>
    <w:p>
      <w:pPr>
        <w:pStyle w:val="BodyText"/>
      </w:pPr>
      <w:r>
        <w:t xml:space="preserve">© 2023 Meteorological Research Compilation.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Almaty, Kazakhstan</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