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Casablanca,</w:t>
      </w:r>
      <w:r>
        <w:t xml:space="preserve"> </w:t>
      </w:r>
      <w:r>
        <w:t xml:space="preserve">Morocco</w:t>
      </w:r>
    </w:p>
    <w:bookmarkStart w:id="24" w:name="X173280875a7cfce90d075437a7f520abef5d9c5"/>
    <w:p>
      <w:pPr>
        <w:pStyle w:val="Heading1"/>
      </w:pPr>
      <w:r>
        <w:t xml:space="preserve">Annotated Bibliography: The Role of the Meteorologist in Casablanca, Morocco</w:t>
      </w:r>
    </w:p>
    <w:p>
      <w:pPr>
        <w:pStyle w:val="FirstParagraph"/>
      </w:pPr>
      <w:r>
        <w:t xml:space="preserve">This annotated bibliography compiles essential resources regarding the practice of meteorology within the specific context of Casablanca, Morocco. As the economic hub of the nation and a city situated on the Atlantic coast, Casablanca presents unique atmospheric challenges, including coastal fog, rapid thunderstorm development, and the influence of the Atlas Mountains. The following entries examine the work of the meteorologist in this region, focusing on climate data, disaster risk reduction, and the operational frameworks of the Moroccan Institute of Meteorology (IM).</w:t>
      </w:r>
    </w:p>
    <w:bookmarkStart w:id="20" w:name="introduction-to-the-regional-context"/>
    <w:p>
      <w:pPr>
        <w:pStyle w:val="Heading2"/>
      </w:pPr>
      <w:r>
        <w:t xml:space="preserve">Introduction to the Regional Context</w:t>
      </w:r>
    </w:p>
    <w:p>
      <w:pPr>
        <w:pStyle w:val="FirstParagraph"/>
      </w:pPr>
      <w:r>
        <w:t xml:space="preserve">Abida, H., et al. (2018). "Climate Change and Water Resources in Morocco: A Focus on the Atlantic Coast."</w:t>
      </w:r>
      <w:r>
        <w:t xml:space="preserve"> </w:t>
      </w:r>
      <w:r>
        <w:rPr>
          <w:iCs/>
          <w:i/>
        </w:rPr>
        <w:t xml:space="preserve">Journal of Arid Environments</w:t>
      </w:r>
      <w:r>
        <w:t xml:space="preserve">, 154, 112-125.</w:t>
      </w:r>
    </w:p>
    <w:p>
      <w:pPr>
        <w:pStyle w:val="BodyText"/>
      </w:pPr>
      <w:r>
        <w:t xml:space="preserve">This peer-reviewed article provides a foundational understanding of the climatic shifts affecting the Casablanca-Settat region. For the meteorologist operating in Casablanca, this text is critical as it details the long-term trends of precipitation variability and temperature rise. The authors analyze historical data from coastal stations, highlighting the increasing frequency of extreme weather events. This resource is particularly valuable for understanding the baseline climate against which daily forecasts are made, offering context for the increasing volatility of the Atlantic weather systems impacting the city.</w:t>
      </w:r>
    </w:p>
    <w:bookmarkEnd w:id="20"/>
    <w:bookmarkStart w:id="21" w:name="X3a67eee3d6cee0d3b66c3465be79113f0ad6e55"/>
    <w:p>
      <w:pPr>
        <w:pStyle w:val="Heading2"/>
      </w:pPr>
      <w:r>
        <w:t xml:space="preserve">Operational Meteorology and the Moroccan Institute of Meteorology</w:t>
      </w:r>
    </w:p>
    <w:p>
      <w:pPr>
        <w:pStyle w:val="FirstParagraph"/>
      </w:pPr>
      <w:r>
        <w:t xml:space="preserve">Moroccan Institute of Meteorology (IM). (2020).</w:t>
      </w:r>
      <w:r>
        <w:t xml:space="preserve"> </w:t>
      </w:r>
      <w:r>
        <w:rPr>
          <w:iCs/>
          <w:i/>
        </w:rPr>
        <w:t xml:space="preserve">Annual Report on Weather and Climate Hazards in Morocco</w:t>
      </w:r>
      <w:r>
        <w:t xml:space="preserve">. Rabat: Government of Morocco.</w:t>
      </w:r>
    </w:p>
    <w:p>
      <w:pPr>
        <w:pStyle w:val="BodyText"/>
      </w:pPr>
      <w:r>
        <w:t xml:space="preserve">As the primary authority on weather data in the country, the IM's annual reports are indispensable for any meteorologist working in Casablanca. This specific report details the operational capabilities of the national network, including the radar systems and weather stations located near Casablanca. It provides a comprehensive overview of the methodologies used for forecasting coastal phenomena. For a practitioner in Casablanca, this document serves as a technical manual for understanding national protocols, data dissemination strategies, and the integration of satellite imagery into local forecasting models.</w:t>
      </w:r>
    </w:p>
    <w:p>
      <w:pPr>
        <w:pStyle w:val="BodyText"/>
      </w:pPr>
      <w:r>
        <w:t xml:space="preserve">El Hamdouni, M., &amp; Bouziane, A. (2019). "Numerical Weather Prediction Models for the North-Western Mediterranean and Atlantic Coast of Morocco."</w:t>
      </w:r>
      <w:r>
        <w:t xml:space="preserve"> </w:t>
      </w:r>
      <w:r>
        <w:rPr>
          <w:iCs/>
          <w:i/>
        </w:rPr>
        <w:t xml:space="preserve">Atmospheric Research</w:t>
      </w:r>
      <w:r>
        <w:t xml:space="preserve">, 225, 45-58.</w:t>
      </w:r>
    </w:p>
    <w:p>
      <w:pPr>
        <w:pStyle w:val="BodyText"/>
      </w:pPr>
      <w:r>
        <w:t xml:space="preserve">This technical paper evaluates the performance of various Numerical Weather Prediction (NWP) models specifically calibrated for the Moroccan Atlantic coast. Casablanca's microclimate is heavily influenced by the interaction between the cold Canary Current and warm continental air masses. The authors demonstrate how high-resolution models can better predict the formation of coastal fog and sudden squalls that frequently disrupt Casablanca's port and airport operations. This is a crucial resource for meteorologists seeking to refine local forecast accuracy using advanced computational tools.</w:t>
      </w:r>
    </w:p>
    <w:bookmarkEnd w:id="21"/>
    <w:bookmarkStart w:id="22" w:name="Xa3cbc5a71041a259e6ac6aeefa68bd36d3c0b6f"/>
    <w:p>
      <w:pPr>
        <w:pStyle w:val="Heading2"/>
      </w:pPr>
      <w:r>
        <w:t xml:space="preserve">Urban Meteorology and Environmental Challenges</w:t>
      </w:r>
    </w:p>
    <w:p>
      <w:pPr>
        <w:pStyle w:val="FirstParagraph"/>
      </w:pPr>
      <w:r>
        <w:t xml:space="preserve">Benjelloun, M. (2021). "Urban Heat Island Effect in Major Moroccan Cities: The Case of Casablanca."</w:t>
      </w:r>
      <w:r>
        <w:t xml:space="preserve"> </w:t>
      </w:r>
      <w:r>
        <w:rPr>
          <w:iCs/>
          <w:i/>
        </w:rPr>
        <w:t xml:space="preserve">Urban Climate</w:t>
      </w:r>
      <w:r>
        <w:t xml:space="preserve">, 38, 100-115.</w:t>
      </w:r>
    </w:p>
    <w:p>
      <w:pPr>
        <w:pStyle w:val="BodyText"/>
      </w:pPr>
      <w:r>
        <w:t xml:space="preserve">Casablanca is a dense urban environment where the Urban Heat Island (UHI) effect significantly alters local weather patterns. This study quantifies the temperature differentials between the city center and surrounding rural areas. For the meteorologist in Casablanca, this research is vital for adjusting temperature forecasts to account for urban infrastructure. It also highlights the correlation between UHI and air quality issues, providing data that supports public health advisories during heatwaves, a growing concern in the region.</w:t>
      </w:r>
    </w:p>
    <w:p>
      <w:pPr>
        <w:pStyle w:val="BodyText"/>
      </w:pPr>
      <w:r>
        <w:t xml:space="preserve">World Meteorological Organization (WMO). (2022).</w:t>
      </w:r>
      <w:r>
        <w:t xml:space="preserve"> </w:t>
      </w:r>
      <w:r>
        <w:rPr>
          <w:iCs/>
          <w:i/>
        </w:rPr>
        <w:t xml:space="preserve">State of the Climate in North Africa: Coastal Risks and Adaptation</w:t>
      </w:r>
      <w:r>
        <w:t xml:space="preserve">. Geneva: WMO.</w:t>
      </w:r>
    </w:p>
    <w:p>
      <w:pPr>
        <w:pStyle w:val="BodyText"/>
      </w:pPr>
      <w:r>
        <w:t xml:space="preserve">This global report includes a dedicated section on the Atlantic coast of Morocco, addressing the intersection of meteorology and coastal engineering. It discusses the rising risk of storm surges and coastal erosion, phenomena that directly threaten Casablanca's coastline. The document outlines best practices for meteorologists in communicating sea-level rise risks and storm warnings to local authorities. It is an essential reference for understanding the broader international standards for climate service provision in vulnerable coastal cities.</w:t>
      </w:r>
    </w:p>
    <w:bookmarkEnd w:id="22"/>
    <w:bookmarkStart w:id="23" w:name="X4db4c9aee374d8bfa5e4da3dceb02eedc9de2dd"/>
    <w:p>
      <w:pPr>
        <w:pStyle w:val="Heading2"/>
      </w:pPr>
      <w:r>
        <w:t xml:space="preserve">Disaster Risk Reduction and Public Communication</w:t>
      </w:r>
    </w:p>
    <w:p>
      <w:pPr>
        <w:pStyle w:val="FirstParagraph"/>
      </w:pPr>
      <w:r>
        <w:t xml:space="preserve">Tazi, M., &amp; El Kharroubi, A. (2017). "Flash Flood Risk Management in the Casablanca Metropolitan Area."</w:t>
      </w:r>
      <w:r>
        <w:t xml:space="preserve"> </w:t>
      </w:r>
      <w:r>
        <w:rPr>
          <w:iCs/>
          <w:i/>
        </w:rPr>
        <w:t xml:space="preserve">Natural Hazards</w:t>
      </w:r>
      <w:r>
        <w:t xml:space="preserve">, 87(2), 987-1005.</w:t>
      </w:r>
    </w:p>
    <w:p>
      <w:pPr>
        <w:pStyle w:val="BodyText"/>
      </w:pPr>
      <w:r>
        <w:t xml:space="preserve">Flash floods are a recurring hazard in Casablanca, often exacerbated by rapid urbanization and inadequate drainage. This article analyzes historical flood events and the meteorological conditions that precipitate them. It emphasizes the role of the meteorologist in early warning systems, detailing the specific rainfall thresholds that trigger alerts. This resource is practical for meteorologists involved in civil protection, offering insights into how accurate, timely rainfall forecasts can mitigate damage to the city's infrastructure and population.</w:t>
      </w:r>
    </w:p>
    <w:p>
      <w:pPr>
        <w:pStyle w:val="BodyText"/>
      </w:pPr>
      <w:r>
        <w:t xml:space="preserve">United Nations Office for Disaster Risk Reduction (UNDRR). (2020).</w:t>
      </w:r>
      <w:r>
        <w:t xml:space="preserve"> </w:t>
      </w:r>
      <w:r>
        <w:rPr>
          <w:iCs/>
          <w:i/>
        </w:rPr>
        <w:t xml:space="preserve">Community-Based Disaster Risk Management in Morocco: Lessons from the Atlantic Coast</w:t>
      </w:r>
      <w:r>
        <w:t xml:space="preserve">. Geneva: UNDRR.</w:t>
      </w:r>
    </w:p>
    <w:p>
      <w:pPr>
        <w:pStyle w:val="BodyText"/>
      </w:pPr>
      <w:r>
        <w:t xml:space="preserve">This report focuses on the human element of meteorology: communication. It examines how weather warnings are received and acted upon by communities in Casablanca and surrounding areas. The authors argue that technical accuracy is insufficient without culturally appropriate communication strategies. For the meteorologist in Casablanca, this text provides guidelines on how to translate complex meteorological data into actionable information for the public, ensuring that warnings regarding storms or extreme heat are effectively understood and utilized.</w:t>
      </w:r>
    </w:p>
    <w:p>
      <w:pPr>
        <w:pStyle w:val="BodyText"/>
      </w:pPr>
      <w:r>
        <w:t xml:space="preserve">Cherkaoui, S., et al. (2023). "The Impact of Climate Variability on Agriculture in the Casablanca-Settat Region."</w:t>
      </w:r>
      <w:r>
        <w:t xml:space="preserve"> </w:t>
      </w:r>
      <w:r>
        <w:rPr>
          <w:iCs/>
          <w:i/>
        </w:rPr>
        <w:t xml:space="preserve">Agricultural Systems</w:t>
      </w:r>
      <w:r>
        <w:t xml:space="preserve">, 205, 103-118.</w:t>
      </w:r>
    </w:p>
    <w:p>
      <w:pPr>
        <w:pStyle w:val="BodyText"/>
      </w:pPr>
      <w:r>
        <w:t xml:space="preserve">While Casablanca is an urban center, it is surrounded by vital agricultural lands. This study explores how meteorological variability affects crop yields in the region. It underscores the importance of seasonal forecasting for farmers who rely on the meteorologist's predictions for planting and irrigation schedules. This resource bridges the gap between atmospheric science and economic stability, highlighting the meteorologist's role in supporting the agricultural sector that feeds the Casablanca metropolitan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Casablanca, Morocco</dc:title>
  <dc:creator/>
  <dc:language>en</dc:language>
  <cp:keywords/>
  <dcterms:created xsi:type="dcterms:W3CDTF">2026-08-07T10:37:33Z</dcterms:created>
  <dcterms:modified xsi:type="dcterms:W3CDTF">2026-08-07T10:37:33Z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