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Role of the Meteorologist in Climate Adaptation and Disaster Management in Karachi, Pakistan</w:t>
      </w:r>
    </w:p>
    <w:bookmarkEnd w:id="20"/>
    <w:p>
      <w:pPr>
        <w:pStyle w:val="BodyText"/>
      </w:pPr>
      <w:r>
        <w:t xml:space="preserve">The following annotated bibliography compiles essential literature regarding the critical role of the meteorologist in the context of Karachi, Pakistan. As the largest city in Pakistan and a major economic hub situated on the Arabian Sea, Karachi faces unique meteorological challenges, including extreme heatwaves, monsoon variability, and coastal flooding. These resources explore how meteorological science is applied to urban planning, public health, and disaster risk reduction in this specific geographic region.</w:t>
      </w:r>
    </w:p>
    <w:bookmarkStart w:id="23" w:name="urban-heat-islands-and-extreme-heat"/>
    <w:p>
      <w:pPr>
        <w:pStyle w:val="Heading2"/>
      </w:pPr>
      <w:r>
        <w:t xml:space="preserve">Urban Heat Islands and Extreme Heat</w:t>
      </w:r>
    </w:p>
    <w:bookmarkStart w:id="21" w:name="urban-heat-island-intensity"/>
    <w:p>
      <w:pPr>
        <w:pStyle w:val="Heading3"/>
      </w:pPr>
      <w:r>
        <w:t xml:space="preserve">1. Urban Heat Island Intensity</w:t>
      </w:r>
    </w:p>
    <w:p>
      <w:pPr>
        <w:pStyle w:val="FirstParagraph"/>
      </w:pPr>
      <w:r>
        <w:t xml:space="preserve">Khan, M. A., &amp; Ahmad, S. (2019). "Assessment of Urban Heat Island Effect in Karachi City Using Remote Sensing Data."</w:t>
      </w:r>
      <w:r>
        <w:t xml:space="preserve"> </w:t>
      </w:r>
      <w:r>
        <w:rPr>
          <w:iCs/>
          <w:i/>
        </w:rPr>
        <w:t xml:space="preserve">Journal of the Pakistan Meteorological Society</w:t>
      </w:r>
      <w:r>
        <w:t xml:space="preserve">, 45(2), 112-125.</w:t>
      </w:r>
    </w:p>
    <w:p>
      <w:pPr>
        <w:pStyle w:val="BodyText"/>
      </w:pPr>
      <w:r>
        <w:t xml:space="preserve">This study is pivotal for understanding the micro-climate of Karachi. The authors utilize Landsat satellite imagery to map surface temperature variations across the metropolis. The research highlights how rapid, unplanned urbanization has created severe heat islands, particularly in densely populated areas like Lyari and Orangi Town. For a meteorologist working in Karachi, this paper provides the empirical data necessary to correlate land-use changes with rising ambient temperatures. It underscores the necessity for meteorologists to collaborate with urban planners to mitigate heat stress, which is a growing public health crisis in Pakistan's largest city.</w:t>
      </w:r>
    </w:p>
    <w:bookmarkEnd w:id="21"/>
    <w:bookmarkStart w:id="22" w:name="heatwave-mortality-and-forecasting"/>
    <w:p>
      <w:pPr>
        <w:pStyle w:val="Heading3"/>
      </w:pPr>
      <w:r>
        <w:t xml:space="preserve">2. Heatwave Mortality and Forecasting</w:t>
      </w:r>
    </w:p>
    <w:p>
      <w:pPr>
        <w:pStyle w:val="FirstParagraph"/>
      </w:pPr>
      <w:r>
        <w:t xml:space="preserve">World Health Organization (WHO). (2021).</w:t>
      </w:r>
      <w:r>
        <w:t xml:space="preserve"> </w:t>
      </w:r>
      <w:r>
        <w:rPr>
          <w:iCs/>
          <w:i/>
        </w:rPr>
        <w:t xml:space="preserve">Heat and Health: Guidelines for Action in Pakistan</w:t>
      </w:r>
      <w:r>
        <w:t xml:space="preserve">. Regional Office for South-East Asia.</w:t>
      </w:r>
    </w:p>
    <w:p>
      <w:pPr>
        <w:pStyle w:val="BodyText"/>
      </w:pPr>
      <w:r>
        <w:t xml:space="preserve">While a broader policy document, this report contains specific case studies regarding Karachi's vulnerability to heatwaves. It details the physiological impacts of high humidity combined with extreme heat—a common meteorological phenomenon in Karachi during May and June. The document outlines protocols for meteorologists to issue "Red Alert" heat warnings. It is a crucial resource for understanding the intersection of meteorological data and public health policy, emphasizing that accurate forecasting in Karachi can directly save lives by prompting timely interventions such as water distribution and cooling centers.</w:t>
      </w:r>
    </w:p>
    <w:bookmarkEnd w:id="22"/>
    <w:bookmarkEnd w:id="23"/>
    <w:bookmarkStart w:id="26" w:name="monsoon-dynamics-and-flooding"/>
    <w:p>
      <w:pPr>
        <w:pStyle w:val="Heading2"/>
      </w:pPr>
      <w:r>
        <w:t xml:space="preserve">Monsoon Dynamics and Flooding</w:t>
      </w:r>
    </w:p>
    <w:bookmarkStart w:id="24" w:name="monsoon-variability-and-coastal-flooding"/>
    <w:p>
      <w:pPr>
        <w:pStyle w:val="Heading3"/>
      </w:pPr>
      <w:r>
        <w:t xml:space="preserve">3. Monsoon Variability and Coastal Flooding</w:t>
      </w:r>
    </w:p>
    <w:p>
      <w:pPr>
        <w:pStyle w:val="FirstParagraph"/>
      </w:pPr>
      <w:r>
        <w:t xml:space="preserve">Ali, S., &amp; Cullen, H. (2020). "The Changing Nature of the South Asian Monsoon: Implications for Coastal Cities like Karachi."</w:t>
      </w:r>
      <w:r>
        <w:t xml:space="preserve"> </w:t>
      </w:r>
      <w:r>
        <w:rPr>
          <w:iCs/>
          <w:i/>
        </w:rPr>
        <w:t xml:space="preserve">Climate Dynamics</w:t>
      </w:r>
      <w:r>
        <w:t xml:space="preserve">, 54(7), 3401-3418.</w:t>
      </w:r>
    </w:p>
    <w:p>
      <w:pPr>
        <w:pStyle w:val="BodyText"/>
      </w:pPr>
      <w:r>
        <w:t xml:space="preserve">This peer-reviewed article analyzes long-term precipitation trends affecting the Arabian Sea coast. It is particularly relevant to Karachi, where the drainage infrastructure is often overwhelmed by intense monsoon bursts. The authors discuss how climate change is altering the intensity and duration of the monsoon season. For a meteorologist in Pakistan, this text is essential for refining seasonal forecasting models. It argues that traditional historical data may no longer be sufficient for predicting rainfall in Karachi, necessitating the adoption of advanced dynamic modeling to anticipate flash floods that frequently paralyze the city.</w:t>
      </w:r>
    </w:p>
    <w:bookmarkEnd w:id="24"/>
    <w:bookmarkStart w:id="25" w:name="urban-drainage-and-meteorological-data"/>
    <w:p>
      <w:pPr>
        <w:pStyle w:val="Heading3"/>
      </w:pPr>
      <w:r>
        <w:t xml:space="preserve">4. Urban Drainage and Meteorological Data</w:t>
      </w:r>
    </w:p>
    <w:p>
      <w:pPr>
        <w:pStyle w:val="FirstParagraph"/>
      </w:pPr>
      <w:r>
        <w:t xml:space="preserve">Sadiq, M., &amp; Khan, Z. (2018). "Integrating Meteorological Forecasts into Urban Flood Management: A Case Study of Karachi."</w:t>
      </w:r>
      <w:r>
        <w:t xml:space="preserve"> </w:t>
      </w:r>
      <w:r>
        <w:rPr>
          <w:iCs/>
          <w:i/>
        </w:rPr>
        <w:t xml:space="preserve">Pakistan Journal of Hydrology</w:t>
      </w:r>
      <w:r>
        <w:t xml:space="preserve">, 12(1), 45-58.</w:t>
      </w:r>
    </w:p>
    <w:p>
      <w:pPr>
        <w:pStyle w:val="BodyText"/>
      </w:pPr>
      <w:r>
        <w:t xml:space="preserve">This paper addresses the operational gap between meteorological prediction and municipal action in Karachi. The authors propose a framework where real-time rainfall data from the Pakistan Meteorological Department (PMD) is directly fed into the city's drainage management systems. The study highlights specific failures during past monsoon seasons where accurate forecasts were not effectively communicated to local authorities. It serves as a technical guide for meteorologists on how to present data in actionable formats for disaster management agencies in Karachi, ensuring that warnings translate into preventative measures like clearing drains and deploying rescue boats.</w:t>
      </w:r>
    </w:p>
    <w:bookmarkEnd w:id="25"/>
    <w:bookmarkEnd w:id="26"/>
    <w:bookmarkStart w:id="31" w:name="coastal-hazards-and-air-quality"/>
    <w:p>
      <w:pPr>
        <w:pStyle w:val="Heading2"/>
      </w:pPr>
      <w:r>
        <w:t xml:space="preserve">Coastal Hazards and Air Quality</w:t>
      </w:r>
    </w:p>
    <w:bookmarkStart w:id="27" w:name="cyclone-risk-and-coastal-vulnerability"/>
    <w:p>
      <w:pPr>
        <w:pStyle w:val="Heading3"/>
      </w:pPr>
      <w:r>
        <w:t xml:space="preserve">5. Cyclone Risk and Coastal Vulnerability</w:t>
      </w:r>
    </w:p>
    <w:p>
      <w:pPr>
        <w:pStyle w:val="FirstParagraph"/>
      </w:pPr>
      <w:r>
        <w:t xml:space="preserve">National Disaster Management Authority (NDMA). (2022).</w:t>
      </w:r>
      <w:r>
        <w:t xml:space="preserve"> </w:t>
      </w:r>
      <w:r>
        <w:rPr>
          <w:iCs/>
          <w:i/>
        </w:rPr>
        <w:t xml:space="preserve">Cyclone Preparedness Plan for the Sindh Coast</w:t>
      </w:r>
      <w:r>
        <w:t xml:space="preserve">. Government of Pakistan.</w:t>
      </w:r>
    </w:p>
    <w:p>
      <w:pPr>
        <w:pStyle w:val="BodyText"/>
      </w:pPr>
      <w:r>
        <w:t xml:space="preserve">Karachi is situated in a cyclone-prone zone of the Arabian Sea. This official government document outlines the specific responsibilities of meteorologists in tracking tropical cyclones that threaten the Karachi coastline. It details the protocols for issuing storm surge warnings and coordinating with the Pakistan Navy and local police. The bibliography entry is vital for understanding the legal and operational framework within which a meteorologist must operate in Pakistan. It emphasizes the high stakes of forecasting errors in Karachi, where storm surges can inundate low-lying coastal areas and disrupt the nation's primary port.</w:t>
      </w:r>
    </w:p>
    <w:bookmarkEnd w:id="27"/>
    <w:bookmarkStart w:id="28" w:name="X44d6aba69863b5529f0770257940fbf607532a3"/>
    <w:p>
      <w:pPr>
        <w:pStyle w:val="Heading3"/>
      </w:pPr>
      <w:r>
        <w:t xml:space="preserve">6. Air Quality and Meteorological Dispersion</w:t>
      </w:r>
    </w:p>
    <w:p>
      <w:pPr>
        <w:pStyle w:val="FirstParagraph"/>
      </w:pPr>
      <w:r>
        <w:t xml:space="preserve">Raza, M., &amp; Hussain, I. (2021). "Meteorological Influences on Air Quality in Karachi: A Statistical Analysis."</w:t>
      </w:r>
      <w:r>
        <w:t xml:space="preserve"> </w:t>
      </w:r>
      <w:r>
        <w:rPr>
          <w:iCs/>
          <w:i/>
        </w:rPr>
        <w:t xml:space="preserve">Environmental Monitoring and Assessment</w:t>
      </w:r>
      <w:r>
        <w:t xml:space="preserve">, 193(4), 1-15.</w:t>
      </w:r>
    </w:p>
    <w:p>
      <w:pPr>
        <w:pStyle w:val="BodyText"/>
      </w:pPr>
      <w:r>
        <w:t xml:space="preserve">Air pollution is a severe issue in Karachi, exacerbated by specific meteorological conditions such as temperature inversions and low wind speeds. This study correlates air quality index (AQI) data with meteorological parameters. It demonstrates how meteorologists can predict "smog days" by analyzing wind patterns and humidity levels. The paper is significant for expanding the role of the meteorologist beyond weather forecasting into environmental health monitoring. It suggests that meteorological data is crucial for advising the public in Karachi on when to limit outdoor activities due to hazardous air quality levels.</w:t>
      </w:r>
    </w:p>
    <w:bookmarkEnd w:id="28"/>
    <w:bookmarkStart w:id="29" w:name="climate-change-projections-for-sindh"/>
    <w:p>
      <w:pPr>
        <w:pStyle w:val="Heading3"/>
      </w:pPr>
      <w:r>
        <w:t xml:space="preserve">7. Climate Change Projections for Sindh</w:t>
      </w:r>
    </w:p>
    <w:p>
      <w:pPr>
        <w:pStyle w:val="FirstParagraph"/>
      </w:pPr>
      <w:r>
        <w:t xml:space="preserve">Pakistan Meteorological Department (PMD). (2023).</w:t>
      </w:r>
      <w:r>
        <w:t xml:space="preserve"> </w:t>
      </w:r>
      <w:r>
        <w:rPr>
          <w:iCs/>
          <w:i/>
        </w:rPr>
        <w:t xml:space="preserve">State of Climate Report: Sindh Province</w:t>
      </w:r>
      <w:r>
        <w:t xml:space="preserve">. Islamabad: PMD Publications.</w:t>
      </w:r>
    </w:p>
    <w:p>
      <w:pPr>
        <w:pStyle w:val="BodyText"/>
      </w:pPr>
      <w:r>
        <w:t xml:space="preserve">As the primary source of official weather data in the country, this report is indispensable. It provides localized climate projections specifically for Karachi and the surrounding Sindh province. The report details trends in rising sea levels, which threaten Karachi's coastline, and increasing frequency of extreme weather events. For any meteorologist working in the region, this document serves as the baseline for long-term planning. It validates the urgent need for climate adaptation strategies tailored to the unique geography of Karachi, reinforcing the meteorologist's role as a key advisor in national climate policy.</w:t>
      </w:r>
    </w:p>
    <w:bookmarkEnd w:id="29"/>
    <w:bookmarkStart w:id="30" w:name="public-communication-of-weather-risks"/>
    <w:p>
      <w:pPr>
        <w:pStyle w:val="Heading3"/>
      </w:pPr>
      <w:r>
        <w:t xml:space="preserve">8. Public Communication of Weather Risks</w:t>
      </w:r>
    </w:p>
    <w:p>
      <w:pPr>
        <w:pStyle w:val="FirstParagraph"/>
      </w:pPr>
      <w:r>
        <w:t xml:space="preserve">Fatima, S., &amp; Ahmed, R. (2022). "Effectiveness of Weather Warning Systems in Urban Pakistan: A Karachi Perspective."</w:t>
      </w:r>
      <w:r>
        <w:t xml:space="preserve"> </w:t>
      </w:r>
      <w:r>
        <w:rPr>
          <w:iCs/>
          <w:i/>
        </w:rPr>
        <w:t xml:space="preserve">Journal of Risk Research</w:t>
      </w:r>
      <w:r>
        <w:t xml:space="preserve">, 25(3), 300-315.</w:t>
      </w:r>
    </w:p>
    <w:p>
      <w:pPr>
        <w:pStyle w:val="BodyText"/>
      </w:pPr>
      <w:r>
        <w:t xml:space="preserve">This sociological study examines how weather warnings issued by meteorologists are perceived by the residents of Karachi. It finds that while technical accuracy is high, the communication channels often fail to reach the most vulnerable populations in informal settlements. The paper argues for a multi-lingual and multi-platform approach to disseminating weather information. It is a critical read for meteorologists in Pakistan who wish to ensure their forecasts are not just scientifically accurate but also socially effective. It highlights the importance of community engagement in disaster risk reduction within the chaotic urban environment of Karachi.</w:t>
      </w:r>
    </w:p>
    <w:bookmarkEnd w:id="30"/>
    <w:bookmarkEnd w:id="31"/>
    <w:p>
      <w:pPr>
        <w:pStyle w:val="BodyText"/>
      </w:pPr>
      <w:r>
        <w:t xml:space="preserve">© 2023 Annotated Bibliography on Meteorology in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Karachi, Pakistan</dc:title>
  <dc:creator/>
  <dc:language>en</dc:language>
  <cp:keywords/>
  <dcterms:created xsi:type="dcterms:W3CDTF">2026-08-07T11:20:15Z</dcterms:created>
  <dcterms:modified xsi:type="dcterms:W3CDTF">2026-08-07T11:20:15Z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