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2" w:name="Xa9ae09a6202c296d29442c45027db6eab291acb"/>
    <w:p>
      <w:pPr>
        <w:pStyle w:val="Heading1"/>
      </w:pPr>
      <w:r>
        <w:t xml:space="preserve">Annotated Bibliography: The Role of the Meteorologist in Johannesburg, South Africa</w:t>
      </w:r>
    </w:p>
    <w:p>
      <w:pPr>
        <w:pStyle w:val="FirstParagraph"/>
      </w:pPr>
      <w:r>
        <w:t xml:space="preserve">This annotated bibliography compiles essential resources regarding the practice of meteorology within the specific context of Johannesburg, South Africa. The collection focuses on the unique climatic challenges of the Highveld, the operational role of the South African Weather Service (SAWS), and the critical importance of accurate forecasting for urban planning, agriculture, and public safety in Gauteng.</w:t>
      </w:r>
    </w:p>
    <w:bookmarkStart w:id="20" w:name="introduction"/>
    <w:p>
      <w:pPr>
        <w:pStyle w:val="Heading2"/>
      </w:pPr>
      <w:r>
        <w:t xml:space="preserve">Introduction</w:t>
      </w:r>
    </w:p>
    <w:p>
      <w:pPr>
        <w:pStyle w:val="FirstParagraph"/>
      </w:pPr>
      <w:r>
        <w:t xml:space="preserve">Johannesburg, situated on the Highveld at an altitude of approximately 1,753 meters, presents a distinct meteorological environment characterized by a subtropical highland climate. The work of a meteorologist in this region is not merely academic; it is a vital component of civic infrastructure. From managing water resources in a semi-arid environment to predicting severe thunderstorms that can paralyze the city's transport network, the meteorologist serves as a guardian of public safety. The following sources provide a comprehensive overview of the atmospheric dynamics, historical climate data, and professional standards relevant to meteorologists operating in Johannesburg and the broader South African context.</w:t>
      </w:r>
    </w:p>
    <w:bookmarkEnd w:id="20"/>
    <w:bookmarkStart w:id="21" w:name="references-and-annotations"/>
    <w:p>
      <w:pPr>
        <w:pStyle w:val="Heading2"/>
      </w:pPr>
      <w:r>
        <w:t xml:space="preserve">References and Annotations</w:t>
      </w:r>
    </w:p>
    <w:p>
      <w:pPr>
        <w:pStyle w:val="FirstParagraph"/>
      </w:pPr>
      <w:r>
        <w:t xml:space="preserve">South African Weather Service (SAWS). (2023).</w:t>
      </w:r>
      <w:r>
        <w:t xml:space="preserve"> </w:t>
      </w:r>
      <w:r>
        <w:rPr>
          <w:iCs/>
          <w:i/>
        </w:rPr>
        <w:t xml:space="preserve">Climate of South Africa: Gauteng Province</w:t>
      </w:r>
      <w:r>
        <w:t xml:space="preserve">. Pretoria: SAWS Publications.</w:t>
      </w:r>
    </w:p>
    <w:p>
      <w:pPr>
        <w:pStyle w:val="BodyText"/>
      </w:pPr>
      <w:r>
        <w:t xml:space="preserve">This official publication by the South African Weather Service serves as the foundational text for any meteorologist working in Johannesburg. It provides detailed climatological normals for the Gauteng region, including temperature ranges, precipitation patterns, and wind data. The document is particularly valuable for understanding the seasonal variability of the Highveld, specifically the intense convective rainfall events common during the summer months. For a meteorologist in Johannesburg, this resource is essential for establishing baseline data against which current weather anomalies are measured, aiding in the accurate prediction of drought conditions or flood risks.</w:t>
      </w:r>
    </w:p>
    <w:p>
      <w:pPr>
        <w:pStyle w:val="BodyText"/>
      </w:pPr>
      <w:r>
        <w:t xml:space="preserve">Tyson, P. D., &amp; Alexander, L. V. (2019).</w:t>
      </w:r>
      <w:r>
        <w:t xml:space="preserve"> </w:t>
      </w:r>
      <w:r>
        <w:rPr>
          <w:iCs/>
          <w:i/>
        </w:rPr>
        <w:t xml:space="preserve">The Climate of South Africa</w:t>
      </w:r>
      <w:r>
        <w:t xml:space="preserve"> </w:t>
      </w:r>
      <w:r>
        <w:t xml:space="preserve">(3rd ed.). Cape Town: University of Cape Town Press.</w:t>
      </w:r>
    </w:p>
    <w:p>
      <w:pPr>
        <w:pStyle w:val="BodyText"/>
      </w:pPr>
      <w:r>
        <w:t xml:space="preserve">Widely regarded as the definitive academic text on the subject, this book offers a deep dive into the atmospheric circulation patterns that influence South Africa. For a meteorologist in Johannesburg, the chapters detailing the movement of the subtropical ridge and the interaction between cold fronts and warm, moist air from the Indian Ocean are crucial. The text explains the mechanisms behind the severe thunderstorms and hailstorms that frequently impact the Johannesburg metropolitan area. It provides the theoretical framework necessary for interpreting complex weather systems that affect the city's daily operations.</w:t>
      </w:r>
    </w:p>
    <w:p>
      <w:pPr>
        <w:pStyle w:val="BodyText"/>
      </w:pPr>
      <w:r>
        <w:t xml:space="preserve">Mase, A., &amp; Chikumbutso, C. (2021). "Urban Heat Island Effects in Johannesburg: Implications for Local Meteorology."</w:t>
      </w:r>
      <w:r>
        <w:t xml:space="preserve"> </w:t>
      </w:r>
      <w:r>
        <w:rPr>
          <w:iCs/>
          <w:i/>
        </w:rPr>
        <w:t xml:space="preserve">Journal of African Earth Sciences</w:t>
      </w:r>
      <w:r>
        <w:t xml:space="preserve">, 175, 104-112.</w:t>
      </w:r>
    </w:p>
    <w:p>
      <w:pPr>
        <w:pStyle w:val="BodyText"/>
      </w:pPr>
      <w:r>
        <w:t xml:space="preserve">This peer-reviewed article addresses a specific challenge faced by meteorologists in urban environments like Johannesburg: the Urban Heat Island (UHI) effect. The study analyzes how the dense infrastructure of Johannesburg alters local temperature profiles compared to surrounding rural areas. For a meteorologist, understanding these microclimatic variations is vital for refining local forecasts. The article highlights how UHI can intensify heatwaves and influence local convection, leading to more unpredictable rainfall patterns within the city limits. This resource is critical for professionals involved in urban planning and public health advisories.</w:t>
      </w:r>
    </w:p>
    <w:p>
      <w:pPr>
        <w:pStyle w:val="BodyText"/>
      </w:pPr>
      <w:r>
        <w:t xml:space="preserve">National Disaster Management Centre (NDMC). (2022).</w:t>
      </w:r>
      <w:r>
        <w:t xml:space="preserve"> </w:t>
      </w:r>
      <w:r>
        <w:rPr>
          <w:iCs/>
          <w:i/>
        </w:rPr>
        <w:t xml:space="preserve">South Africa Disaster Risk Management: Weather-Related Hazards</w:t>
      </w:r>
      <w:r>
        <w:t xml:space="preserve">. Pretoria: Government of South Africa.</w:t>
      </w:r>
    </w:p>
    <w:p>
      <w:pPr>
        <w:pStyle w:val="BodyText"/>
      </w:pPr>
      <w:r>
        <w:t xml:space="preserve">This government report outlines the protocols for managing weather-related disasters, such as flash floods and extreme wind events, which are significant risks in Johannesburg. It details the collaborative role of the meteorologist with emergency services and municipal authorities. The document emphasizes the importance of early warning systems and the communication of risk to the public. For a meteorologist in South Africa, this text is a practical guide to the operational responsibilities associated with severe weather forecasting, ensuring that scientific data is effectively translated into actionable safety measures for the Johannesburg population.</w:t>
      </w:r>
    </w:p>
    <w:p>
      <w:pPr>
        <w:pStyle w:val="BodyText"/>
      </w:pPr>
      <w:r>
        <w:t xml:space="preserve">World Meteorological Organization (WMO). (2020).</w:t>
      </w:r>
      <w:r>
        <w:t xml:space="preserve"> </w:t>
      </w:r>
      <w:r>
        <w:rPr>
          <w:iCs/>
          <w:i/>
        </w:rPr>
        <w:t xml:space="preserve">WMO Guide to Meteorological Instruments and Methods of Observation</w:t>
      </w:r>
      <w:r>
        <w:t xml:space="preserve">. Geneva: WMO.</w:t>
      </w:r>
    </w:p>
    <w:p>
      <w:pPr>
        <w:pStyle w:val="BodyText"/>
      </w:pPr>
      <w:r>
        <w:t xml:space="preserve">While a global standard, this guide is indispensable for meteorologists in Johannesburg to ensure data integrity and international comparability. It provides rigorous specifications for the calibration and maintenance of weather instruments used at stations such as Lanseria Airport and the SAWS headquarters in Pretoria. Accurate observation is the bedrock of forecasting; therefore, adherence to these WMO standards is non-negotiable for any professional meteorologist in South Africa. The guide covers everything from barometric pressure measurements to precipitation gauging, ensuring that the data collected in the Highveld is reliable for both local forecasting and global climate modeling.</w:t>
      </w:r>
    </w:p>
    <w:p>
      <w:pPr>
        <w:pStyle w:val="BodyText"/>
      </w:pPr>
      <w:r>
        <w:t xml:space="preserve">Kruger, A. C., &amp; Shongwe, M. (2020). "Climate Change Projections for Southern Africa: Impacts on the Highveld."</w:t>
      </w:r>
      <w:r>
        <w:t xml:space="preserve"> </w:t>
      </w:r>
      <w:r>
        <w:rPr>
          <w:iCs/>
          <w:i/>
        </w:rPr>
        <w:t xml:space="preserve">South African Journal of Science</w:t>
      </w:r>
      <w:r>
        <w:t xml:space="preserve">, 116(5-6), 1-10.</w:t>
      </w:r>
    </w:p>
    <w:p>
      <w:pPr>
        <w:pStyle w:val="BodyText"/>
      </w:pPr>
      <w:r>
        <w:t xml:space="preserve">This research paper focuses on long-term climate trends and their specific impacts on the Highveld region, including Johannesburg. It discusses projected increases in temperature variability and changes in rainfall distribution. For a meteorologist, this source is vital for understanding the broader context of climate change and how it may alter historical weather patterns. The findings are particularly relevant for water resource management in Gauteng, as the region faces increasing pressure from population growth and potential shifts in precipitation reliability. It aids meteorologists in communicating long-term climate risks to stakeholders and policymakers.</w:t>
      </w:r>
    </w:p>
    <w:p>
      <w:pPr>
        <w:pStyle w:val="BodyText"/>
      </w:pPr>
      <w:r>
        <w:t xml:space="preserve">Council for Geoscience (CGS). (2021).</w:t>
      </w:r>
      <w:r>
        <w:t xml:space="preserve"> </w:t>
      </w:r>
      <w:r>
        <w:rPr>
          <w:iCs/>
          <w:i/>
        </w:rPr>
        <w:t xml:space="preserve">Geohazards and Weather Interactions in the Witwatersrand Basin</w:t>
      </w:r>
      <w:r>
        <w:t xml:space="preserve">. Pretoria: CGS.</w:t>
      </w:r>
    </w:p>
    <w:p>
      <w:pPr>
        <w:pStyle w:val="BodyText"/>
      </w:pPr>
      <w:r>
        <w:t xml:space="preserve">Johannesburg's unique geological history, characterized by extensive mining, interacts significantly with meteorological events. This report by the Council for Geoscience explores how heavy rainfall can trigger geohazards such as mine dump failures and sinkholes. For a meteorologist in Johannesburg, this interdisciplinary resource is crucial. It highlights the need for close collaboration between meteorological and geological experts. When forecasting heavy rain, the meteorologist must consider these geological vulnerabilities to provide comprehensive warnings that protect communities living near former mining areas.</w:t>
      </w:r>
    </w:p>
    <w:p>
      <w:pPr>
        <w:pStyle w:val="BodyText"/>
      </w:pPr>
      <w:r>
        <w:t xml:space="preserve">South African Council for Natural Scientific Professions (SACNASP). (2023).</w:t>
      </w:r>
      <w:r>
        <w:t xml:space="preserve"> </w:t>
      </w:r>
      <w:r>
        <w:rPr>
          <w:iCs/>
          <w:i/>
        </w:rPr>
        <w:t xml:space="preserve">Code of Professional Conduct for Meteorologists</w:t>
      </w:r>
      <w:r>
        <w:t xml:space="preserve">. Pretoria: SACNASP.</w:t>
      </w:r>
    </w:p>
    <w:p>
      <w:pPr>
        <w:pStyle w:val="BodyText"/>
      </w:pPr>
      <w:r>
        <w:t xml:space="preserve">This document sets the ethical and professional standards for practicing meteorologists in South Africa. It outlines the responsibilities regarding accuracy, integrity, and public communication. For a meteorologist working in a major media hub like Johannesburg, where weather forecasts are widely disseminated, adherence to this code is essential. It ensures that forecasts are based on sound scientific principles and that uncertainties are communicated transparently. This resource is fundamental for maintaining public trust in meteorological services and ensuring that the profession upholds the highest standards of practice in the South African context.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Johannesburg, South Africa</dc:title>
  <dc:creator/>
  <dc:language>en</dc:language>
  <cp:keywords/>
  <dcterms:created xsi:type="dcterms:W3CDTF">2026-08-07T14:11:30Z</dcterms:created>
  <dcterms:modified xsi:type="dcterms:W3CDTF">2026-08-07T14:11:30Z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