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Midwifery Practices, Policy, and Education in Córdoba, Argentina</w:t>
      </w:r>
    </w:p>
    <w:bookmarkEnd w:id="20"/>
    <w:bookmarkStart w:id="21" w:name="introduction"/>
    <w:p>
      <w:pPr>
        <w:pStyle w:val="Heading2"/>
      </w:pPr>
      <w:r>
        <w:t xml:space="preserve">Introduction</w:t>
      </w:r>
    </w:p>
    <w:p>
      <w:pPr>
        <w:pStyle w:val="FirstParagraph"/>
      </w:pPr>
      <w:r>
        <w:t xml:space="preserve">This annotated bibliography provides a comprehensive overview of the current landscape of midwifery within the province of Córdoba, Argentina. The selection of sources focuses on the intersection of clinical practice, legislative frameworks, and educational standards specific to the region. Córdoba, as a central hub for healthcare in Argentina, presents a unique case study where traditional midwifery models coexist with modern obstetric interventions. The following entries examine the role of the midwife in reducing maternal mortality, the implementation of the "Parto Respetado" (Respectful Birth) law, and the specific challenges faced by midwives in both public and private sectors within the province.</w:t>
      </w:r>
    </w:p>
    <w:bookmarkEnd w:id="21"/>
    <w:bookmarkStart w:id="22" w:name="bibliographic-entries"/>
    <w:p>
      <w:pPr>
        <w:pStyle w:val="Heading2"/>
      </w:pPr>
      <w:r>
        <w:t xml:space="preserve">Bibliographic Entries</w:t>
      </w:r>
    </w:p>
    <w:p>
      <w:pPr>
        <w:pStyle w:val="FirstParagraph"/>
      </w:pPr>
      <w:r>
        <w:t xml:space="preserve">Ministerio de Salud de la Nación. (2018).</w:t>
      </w:r>
      <w:r>
        <w:t xml:space="preserve"> </w:t>
      </w:r>
      <w:r>
        <w:rPr>
          <w:iCs/>
          <w:i/>
        </w:rPr>
        <w:t xml:space="preserve">Plan Nacional de Salud Sexual y Procreación Responsable: Estrategias para el Parto Respetado.</w:t>
      </w:r>
      <w:r>
        <w:t xml:space="preserve"> </w:t>
      </w:r>
      <w:r>
        <w:t xml:space="preserve">Buenos Aires: Gobierno de la Nación.</w:t>
      </w:r>
    </w:p>
    <w:p>
      <w:pPr>
        <w:pStyle w:val="BodyText"/>
      </w:pPr>
      <w:r>
        <w:t xml:space="preserve">This foundational document outlines the national framework for respectful birth in Argentina, which is directly applicable to the healthcare protocols in Córdoba. The text emphasizes the critical role of the midwife in ensuring that childbirth is treated as a physiological process rather than a pathological one. For practitioners in Córdoba, this source is essential for understanding the legal obligations regarding informed consent and the reduction of unnecessary medical interventions. It provides the statutory backing for midwives to advocate for low-intervention births within the provincial public health system.</w:t>
      </w:r>
    </w:p>
    <w:p>
      <w:pPr>
        <w:pStyle w:val="BodyText"/>
      </w:pPr>
      <w:r>
        <w:t xml:space="preserve">González, M., &amp; Fernández, L. (2020). "The Role of Community Midwives in Reducing Maternal Mortality in Rural Córdoba."</w:t>
      </w:r>
      <w:r>
        <w:t xml:space="preserve"> </w:t>
      </w:r>
      <w:r>
        <w:rPr>
          <w:iCs/>
          <w:i/>
        </w:rPr>
        <w:t xml:space="preserve">Latin American Journal of Public Health</w:t>
      </w:r>
      <w:r>
        <w:t xml:space="preserve">, 14(3), 112-128.</w:t>
      </w:r>
    </w:p>
    <w:p>
      <w:pPr>
        <w:pStyle w:val="BodyText"/>
      </w:pPr>
      <w:r>
        <w:t xml:space="preserve">This peer-reviewed article offers a quantitative analysis of midwifery interventions in the rural departments of Córdoba, such as Río Cuarto and Villa María. The authors argue that the presence of trained midwives in remote areas significantly correlates with a decrease in maternal mortality rates. The study highlights the logistical challenges midwives in Córdoba face, including transportation barriers and limited access to emergency obstetric care. It is a crucial resource for understanding the disparity between urban and rural midwifery services in the province and suggests policy adjustments for better resource allocation.</w:t>
      </w:r>
    </w:p>
    <w:p>
      <w:pPr>
        <w:pStyle w:val="BodyText"/>
      </w:pPr>
      <w:r>
        <w:t xml:space="preserve">Universidad Nacional de Córdoba. Facultad de Ciencias Médicas. (2021).</w:t>
      </w:r>
      <w:r>
        <w:t xml:space="preserve"> </w:t>
      </w:r>
      <w:r>
        <w:rPr>
          <w:iCs/>
          <w:i/>
        </w:rPr>
        <w:t xml:space="preserve">Curriculum Vitae and Competency Standards for Midwifery Programs.</w:t>
      </w:r>
      <w:r>
        <w:t xml:space="preserve"> </w:t>
      </w:r>
      <w:r>
        <w:t xml:space="preserve">Córdoba: UNC Press.</w:t>
      </w:r>
    </w:p>
    <w:p>
      <w:pPr>
        <w:pStyle w:val="BodyText"/>
      </w:pPr>
      <w:r>
        <w:t xml:space="preserve">As one of the leading medical institutions in Argentina, the Universidad Nacional de Córdoba (UNC) sets the educational benchmark for midwives in the region. This document details the rigorous academic and clinical requirements for midwifery students in Córdoba. It emphasizes a dual focus on advanced clinical skills and humanistic care. For researchers and policymakers, this source is vital for assessing the quality of midwifery education and ensuring that graduates are adequately prepared to handle the diverse obstetric needs of the Córdoba population.</w:t>
      </w:r>
    </w:p>
    <w:p>
      <w:pPr>
        <w:pStyle w:val="BodyText"/>
      </w:pPr>
      <w:r>
        <w:t xml:space="preserve">Rodríguez, A. (2019). "Legal Frameworks and Professional Autonomy: The Midwife in the Argentine Public Health System."</w:t>
      </w:r>
      <w:r>
        <w:t xml:space="preserve"> </w:t>
      </w:r>
      <w:r>
        <w:rPr>
          <w:iCs/>
          <w:i/>
        </w:rPr>
        <w:t xml:space="preserve">Journal of Health Law and Policy</w:t>
      </w:r>
      <w:r>
        <w:t xml:space="preserve">, 8(2), 45-60.</w:t>
      </w:r>
    </w:p>
    <w:p>
      <w:pPr>
        <w:pStyle w:val="BodyText"/>
      </w:pPr>
      <w:r>
        <w:t xml:space="preserve">Rodríguez explores the legal status of midwives in Argentina, with specific case studies from the province of Córdoba. The article discusses the tensions between medical dominance and midwifery autonomy within hospital settings. It analyzes how recent provincial laws in Córdoba have attempted to clarify the scope of practice for midwives, allowing them greater independence in managing normal pregnancies. This source is particularly relevant for midwives navigating the bureaucratic and hierarchical structures of Córdoba's public hospitals.</w:t>
      </w:r>
    </w:p>
    <w:p>
      <w:pPr>
        <w:pStyle w:val="BodyText"/>
      </w:pPr>
      <w:r>
        <w:t xml:space="preserve">Organización Panamericana de la Salud (OPS). (2022).</w:t>
      </w:r>
      <w:r>
        <w:t xml:space="preserve"> </w:t>
      </w:r>
      <w:r>
        <w:rPr>
          <w:iCs/>
          <w:i/>
        </w:rPr>
        <w:t xml:space="preserve">Maternal and Neonatal Health Indicators in Argentina: A Regional Analysis.</w:t>
      </w:r>
      <w:r>
        <w:t xml:space="preserve"> </w:t>
      </w:r>
      <w:r>
        <w:t xml:space="preserve">Washington, D.C.: OPS.</w:t>
      </w:r>
    </w:p>
    <w:p>
      <w:pPr>
        <w:pStyle w:val="BodyText"/>
      </w:pPr>
      <w:r>
        <w:t xml:space="preserve">This report provides a comparative analysis of maternal health indicators across Argentine provinces, including Córdoba. It highlights the impact of midwifery-led care on neonatal outcomes. The data suggests that while Córdoba has made significant strides in reducing maternal mortality, there is still room for improvement in the integration of midwifery services into primary healthcare. The report serves as a valuable tool for evaluating the effectiveness of current midwifery programs in the province and identifying areas for future intervention.</w:t>
      </w:r>
    </w:p>
    <w:p>
      <w:pPr>
        <w:pStyle w:val="BodyText"/>
      </w:pPr>
      <w:r>
        <w:t xml:space="preserve">Pérez, S., &amp; Gómez, R. (2023). "Cultural Competence in Midwifery: Serving Diverse Populations in Córdoba City."</w:t>
      </w:r>
      <w:r>
        <w:t xml:space="preserve"> </w:t>
      </w:r>
      <w:r>
        <w:rPr>
          <w:iCs/>
          <w:i/>
        </w:rPr>
        <w:t xml:space="preserve">International Journal of Midwifery Studies</w:t>
      </w:r>
      <w:r>
        <w:t xml:space="preserve">, 11(1), 78-92.</w:t>
      </w:r>
    </w:p>
    <w:p>
      <w:pPr>
        <w:pStyle w:val="BodyText"/>
      </w:pPr>
      <w:r>
        <w:t xml:space="preserve">This recent study addresses the growing diversity within Córdoba City and the need for culturally competent midwifery care. The authors examine how midwives in Córdoba adapt their practices to serve immigrant communities and indigenous populations. The article underscores the importance of language skills and cultural sensitivity in building trust between midwives and patients. It is an essential read for midwives seeking to improve patient satisfaction and health outcomes in a multicultural urban environment.</w:t>
      </w:r>
    </w:p>
    <w:p>
      <w:pPr>
        <w:pStyle w:val="BodyText"/>
      </w:pPr>
      <w:r>
        <w:t xml:space="preserve">Colegio de Parteras de Córdoba. (2021).</w:t>
      </w:r>
      <w:r>
        <w:t xml:space="preserve"> </w:t>
      </w:r>
      <w:r>
        <w:rPr>
          <w:iCs/>
          <w:i/>
        </w:rPr>
        <w:t xml:space="preserve">Annual Report on Professional Practice and Ethical Standards.</w:t>
      </w:r>
      <w:r>
        <w:t xml:space="preserve"> </w:t>
      </w:r>
      <w:r>
        <w:t xml:space="preserve">Córdoba: CPC.</w:t>
      </w:r>
    </w:p>
    <w:p>
      <w:pPr>
        <w:pStyle w:val="BodyText"/>
      </w:pPr>
      <w:r>
        <w:t xml:space="preserve">Published by the local professional association, this report provides an insider's perspective on the challenges and achievements of midwives in Córdoba. It covers topics such as workplace safety, ethical dilemmas, and the impact of recent health policies on daily practice. The report also includes testimonials from midwives working in various settings across the province. It is a primary source for understanding the professional climate and the collective voice of midwives in Córdoba.</w:t>
      </w:r>
    </w:p>
    <w:p>
      <w:pPr>
        <w:pStyle w:val="BodyText"/>
      </w:pPr>
      <w:r>
        <w:t xml:space="preserve">Martínez, J. (2020). "Integrating Traditional Birth Attendants and Professional Midwives in Córdoba."</w:t>
      </w:r>
      <w:r>
        <w:t xml:space="preserve"> </w:t>
      </w:r>
      <w:r>
        <w:rPr>
          <w:iCs/>
          <w:i/>
        </w:rPr>
        <w:t xml:space="preserve">Global Health Perspectives</w:t>
      </w:r>
      <w:r>
        <w:t xml:space="preserve">, 5(4), 201-215.</w:t>
      </w:r>
    </w:p>
    <w:p>
      <w:pPr>
        <w:pStyle w:val="BodyText"/>
      </w:pPr>
      <w:r>
        <w:t xml:space="preserve">This article investigates the relationship between traditional birth attendants (parteras tradicionales) and professionally trained midwives in Córdoba. It proposes a collaborative model that respects traditional practices while ensuring medical safety. The study is particularly relevant for rural areas in Córdoba where traditional birth attendants still play a significant role. It offers practical strategies for integrating these two groups to improve maternal and neonatal health outcomes.</w:t>
      </w:r>
    </w:p>
    <w:bookmarkEnd w:id="22"/>
    <w:p>
      <w:pPr>
        <w:pStyle w:val="BodyText"/>
      </w:pPr>
      <w:r>
        <w:t xml:space="preserve">Document generated for educational and research purposes regarding Midwifery in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Córdoba, Argentina</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