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Montreal,</w:t>
      </w:r>
      <w:r>
        <w:t xml:space="preserve"> </w:t>
      </w:r>
      <w:r>
        <w:t xml:space="preserve">Canada</w:t>
      </w:r>
    </w:p>
    <w:bookmarkStart w:id="24" w:name="Xb26e7b0c985deaa0fb2544aad3d29973bd98b1e"/>
    <w:p>
      <w:pPr>
        <w:pStyle w:val="Heading1"/>
      </w:pPr>
      <w:r>
        <w:t xml:space="preserve">Annotated Bibliography: The Role and Regulation of Midwifery in Montreal, Canada</w:t>
      </w:r>
    </w:p>
    <w:p>
      <w:pPr>
        <w:pStyle w:val="FirstParagraph"/>
      </w:pPr>
      <w:r>
        <w:t xml:space="preserve">This annotated bibliography provides a comprehensive overview of the current state, regulation, and clinical efficacy of midwifery care within the specific context of Montreal, Quebec, and the broader Canadian healthcare system. The selected sources examine the integration of midwives into the public health network, the unique linguistic and cultural dynamics of practicing in Montreal, and the comparative health outcomes associated with midwifery-led care versus traditional obstetric models.</w:t>
      </w:r>
    </w:p>
    <w:bookmarkStart w:id="20" w:name="X45ece82b558936b99373fc2efe9930e4d2b1d1b"/>
    <w:p>
      <w:pPr>
        <w:pStyle w:val="Heading2"/>
      </w:pPr>
      <w:r>
        <w:t xml:space="preserve">Regulatory Framework and Professional Standards</w:t>
      </w:r>
    </w:p>
    <w:p>
      <w:pPr>
        <w:pStyle w:val="FirstParagraph"/>
      </w:pPr>
      <w:r>
        <w:t xml:space="preserve">College of Midwives of Ontario. (2023).</w:t>
      </w:r>
      <w:r>
        <w:t xml:space="preserve"> </w:t>
      </w:r>
      <w:r>
        <w:rPr>
          <w:iCs/>
          <w:i/>
        </w:rPr>
        <w:t xml:space="preserve">Standards of Practice: Midwifery Care</w:t>
      </w:r>
      <w:r>
        <w:t xml:space="preserve">. Toronto: CMO.</w:t>
      </w:r>
    </w:p>
    <w:p>
      <w:pPr>
        <w:pStyle w:val="BodyText"/>
      </w:pPr>
      <w:r>
        <w:t xml:space="preserve">This document outlines the mandatory standards of practice for midwives in Ontario. While specific to Ontario, it serves as a critical comparative benchmark for the Quebec model. It details the scope of practice, including prenatal care, intrapartum support, and postpartum follow-up, emphasizing the midwife's role as a primary caregiver for low-risk pregnancies.</w:t>
      </w:r>
    </w:p>
    <w:p>
      <w:pPr>
        <w:pStyle w:val="BodyText"/>
      </w:pPr>
      <w:r>
        <w:t xml:space="preserve">The source is authoritative and legally binding within its jurisdiction. It provides a clear definition of the professional boundaries and responsibilities expected of a midwife in Canada.</w:t>
      </w:r>
    </w:p>
    <w:p>
      <w:pPr>
        <w:pStyle w:val="BodyText"/>
      </w:pPr>
      <w:r>
        <w:t xml:space="preserve">For a study on midwifery in Montreal, this source is essential for understanding the federal and provincial variations in midwifery regulation. It highlights how the Quebec College of Midwives (OCCM) aligns with or diverges from national standards.</w:t>
      </w:r>
    </w:p>
    <w:p>
      <w:pPr>
        <w:pStyle w:val="BodyText"/>
      </w:pPr>
      <w:r>
        <w:t xml:space="preserve">Ordre des sages-femmes du Québec (OCCM). (2022).</w:t>
      </w:r>
      <w:r>
        <w:t xml:space="preserve"> </w:t>
      </w:r>
      <w:r>
        <w:rPr>
          <w:iCs/>
          <w:i/>
        </w:rPr>
        <w:t xml:space="preserve">Code of Ethics and Professional Conduct</w:t>
      </w:r>
      <w:r>
        <w:t xml:space="preserve">. Montreal: OCCM.</w:t>
      </w:r>
    </w:p>
    <w:p>
      <w:pPr>
        <w:pStyle w:val="BodyText"/>
      </w:pPr>
      <w:r>
        <w:t xml:space="preserve">This text establishes the ethical framework governing midwives in Quebec. It addresses issues of informed consent, confidentiality, and the specific cultural competencies required when serving the diverse population of Montreal. It emphasizes the midwife's duty to respect the autonomy of the birthing person within the Quebec healthcare context.</w:t>
      </w:r>
    </w:p>
    <w:p>
      <w:pPr>
        <w:pStyle w:val="BodyText"/>
      </w:pPr>
      <w:r>
        <w:t xml:space="preserve">As the primary regulatory body for the region, the OCCM provides the most accurate and relevant information regarding the legal and ethical obligations of midwives practicing in Montreal.</w:t>
      </w:r>
    </w:p>
    <w:p>
      <w:pPr>
        <w:pStyle w:val="BodyText"/>
      </w:pPr>
      <w:r>
        <w:t xml:space="preserve">This is a primary source for understanding the local regulatory environment. It is crucial for analyzing how midwives in Montreal navigate the intersection of professional ethics and the specific legal requirements of the province of Quebec.</w:t>
      </w:r>
    </w:p>
    <w:bookmarkEnd w:id="20"/>
    <w:bookmarkStart w:id="21" w:name="X1018130affb88c23ae06f770b5a9d0f848edcac"/>
    <w:p>
      <w:pPr>
        <w:pStyle w:val="Heading2"/>
      </w:pPr>
      <w:r>
        <w:t xml:space="preserve">Clinical Outcomes and Health System Integration</w:t>
      </w:r>
    </w:p>
    <w:p>
      <w:pPr>
        <w:pStyle w:val="FirstParagraph"/>
      </w:pPr>
      <w:r>
        <w:t xml:space="preserve">Canadian Midwifery Research Collaborative. (2021).</w:t>
      </w:r>
      <w:r>
        <w:t xml:space="preserve"> </w:t>
      </w:r>
      <w:r>
        <w:rPr>
          <w:iCs/>
          <w:i/>
        </w:rPr>
        <w:t xml:space="preserve">Midwifery Care in Canada: A Systematic Review of Outcomes</w:t>
      </w:r>
      <w:r>
        <w:t xml:space="preserve">. Ottawa: CMRC.</w:t>
      </w:r>
    </w:p>
    <w:p>
      <w:pPr>
        <w:pStyle w:val="BodyText"/>
      </w:pPr>
      <w:r>
        <w:t xml:space="preserve">This systematic review aggregates data from across Canada to evaluate the safety and efficacy of midwifery care. The findings indicate that midwifery-led care is associated with lower rates of cesarean sections, fewer instrumental deliveries, and higher rates of breastfeeding initiation compared to physician-led care for low-risk pregnancies.</w:t>
      </w:r>
    </w:p>
    <w:p>
      <w:pPr>
        <w:pStyle w:val="BodyText"/>
      </w:pPr>
      <w:r>
        <w:t xml:space="preserve">The methodology is robust, utilizing large-scale data sets. It provides strong empirical evidence supporting the integration of midwives into the Canadian public health system.</w:t>
      </w:r>
    </w:p>
    <w:p>
      <w:pPr>
        <w:pStyle w:val="BodyText"/>
      </w:pPr>
      <w:r>
        <w:t xml:space="preserve">This source validates the clinical value of midwifery in Montreal. It supports arguments for expanding midwifery services in Quebec hospitals and community clinics by demonstrating improved health outcomes for mothers and infants.</w:t>
      </w:r>
    </w:p>
    <w:p>
      <w:pPr>
        <w:pStyle w:val="BodyText"/>
      </w:pPr>
      <w:r>
        <w:t xml:space="preserve">Beland, L. F., et al. (2020). "Integration of Midwifery into the Quebec Health System: Challenges and Opportunities."</w:t>
      </w:r>
      <w:r>
        <w:t xml:space="preserve"> </w:t>
      </w:r>
      <w:r>
        <w:rPr>
          <w:iCs/>
          <w:i/>
        </w:rPr>
        <w:t xml:space="preserve">Journal of Obstetrics and Gynaecology Canada</w:t>
      </w:r>
      <w:r>
        <w:t xml:space="preserve">, 42(5), 678-685.</w:t>
      </w:r>
    </w:p>
    <w:p>
      <w:pPr>
        <w:pStyle w:val="BodyText"/>
      </w:pPr>
      <w:r>
        <w:t xml:space="preserve">This article specifically examines the integration of midwives into the Quebec healthcare system. It discusses the historical resistance from obstetricians, the funding models under the Quebec Health Insurance Plan (RAMQ), and the current collaboration models in Montreal hospitals.</w:t>
      </w:r>
    </w:p>
    <w:p>
      <w:pPr>
        <w:pStyle w:val="BodyText"/>
      </w:pPr>
      <w:r>
        <w:t xml:space="preserve">The authors provide a nuanced analysis of the political and professional dynamics in Quebec. The article is well-researched and offers specific insights into the Montreal context.</w:t>
      </w:r>
    </w:p>
    <w:p>
      <w:pPr>
        <w:pStyle w:val="BodyText"/>
      </w:pPr>
      <w:r>
        <w:t xml:space="preserve">This is a highly relevant source for understanding the specific barriers and successes of midwifery in Montreal. It provides context on how midwives collaborate with obstetricians and pediatricians in the city's major health centers.</w:t>
      </w:r>
    </w:p>
    <w:bookmarkEnd w:id="21"/>
    <w:bookmarkStart w:id="22" w:name="X113e3772eafee0331899b721592feb4b926edd1"/>
    <w:p>
      <w:pPr>
        <w:pStyle w:val="Heading2"/>
      </w:pPr>
      <w:r>
        <w:t xml:space="preserve">Cultural and Linguistic Considerations in Montreal</w:t>
      </w:r>
    </w:p>
    <w:p>
      <w:pPr>
        <w:pStyle w:val="FirstParagraph"/>
      </w:pPr>
      <w:r>
        <w:t xml:space="preserve">Gagnon, A. J., &amp; Sandall, J. (2019). "Cultural Competence in Midwifery Practice in Multicultural Cities: The Montreal Experience."</w:t>
      </w:r>
      <w:r>
        <w:t xml:space="preserve"> </w:t>
      </w:r>
      <w:r>
        <w:rPr>
          <w:iCs/>
          <w:i/>
        </w:rPr>
        <w:t xml:space="preserve">Midwifery</w:t>
      </w:r>
      <w:r>
        <w:t xml:space="preserve">, 78, 123-130.</w:t>
      </w:r>
    </w:p>
    <w:p>
      <w:pPr>
        <w:pStyle w:val="BodyText"/>
      </w:pPr>
      <w:r>
        <w:t xml:space="preserve">This study explores the challenges midwives face in providing culturally competent care in Montreal's diverse population. It highlights the importance of bilingualism (French and English) and the need for sensitivity to various cultural birthing traditions.</w:t>
      </w:r>
    </w:p>
    <w:p>
      <w:pPr>
        <w:pStyle w:val="BodyText"/>
      </w:pPr>
      <w:r>
        <w:t xml:space="preserve">The qualitative approach provides rich insights into the lived experiences of midwives and their clients. It effectively captures the complexity of practicing in a multicultural urban environment.</w:t>
      </w:r>
    </w:p>
    <w:p>
      <w:pPr>
        <w:pStyle w:val="BodyText"/>
      </w:pPr>
      <w:r>
        <w:t xml:space="preserve">This source is critical for understanding the social dimension of midwifery in Montreal. It underscores the need for midwives to be not only clinically skilled but also culturally aware and linguistically capable.</w:t>
      </w:r>
    </w:p>
    <w:p>
      <w:pPr>
        <w:pStyle w:val="BodyText"/>
      </w:pPr>
      <w:r>
        <w:t xml:space="preserve">Ministère de la Santé et des Services sociaux du Québec. (2023).</w:t>
      </w:r>
      <w:r>
        <w:t xml:space="preserve"> </w:t>
      </w:r>
      <w:r>
        <w:rPr>
          <w:iCs/>
          <w:i/>
        </w:rPr>
        <w:t xml:space="preserve">Strategic Plan for Maternal and Child Health in Quebec</w:t>
      </w:r>
      <w:r>
        <w:t xml:space="preserve">. Quebec City: MSSS.</w:t>
      </w:r>
    </w:p>
    <w:p>
      <w:pPr>
        <w:pStyle w:val="BodyText"/>
      </w:pPr>
      <w:r>
        <w:t xml:space="preserve">This government document outlines the provincial strategy for improving maternal and child health outcomes. It includes specific initiatives to increase access to midwifery care, particularly in underserved areas of Montreal and to support immigrant and refugee populations.</w:t>
      </w:r>
    </w:p>
    <w:p>
      <w:pPr>
        <w:pStyle w:val="BodyText"/>
      </w:pPr>
      <w:r>
        <w:t xml:space="preserve">As an official government publication, it provides authoritative information on policy directions and funding priorities. It reflects the current political commitment to midwifery in Quebec.</w:t>
      </w:r>
    </w:p>
    <w:p>
      <w:pPr>
        <w:pStyle w:val="BodyText"/>
      </w:pPr>
      <w:r>
        <w:t xml:space="preserve">This source is essential for understanding the future trajectory of midwifery in Montreal. It highlights the government's recognition of midwives as key players in achieving equitable healthcare access.</w:t>
      </w:r>
    </w:p>
    <w:bookmarkEnd w:id="22"/>
    <w:bookmarkStart w:id="23" w:name="education-and-professional-development"/>
    <w:p>
      <w:pPr>
        <w:pStyle w:val="Heading2"/>
      </w:pPr>
      <w:r>
        <w:t xml:space="preserve">Education and Professional Development</w:t>
      </w:r>
    </w:p>
    <w:p>
      <w:pPr>
        <w:pStyle w:val="FirstParagraph"/>
      </w:pPr>
      <w:r>
        <w:t xml:space="preserve">Université de Montréal. (2022).</w:t>
      </w:r>
      <w:r>
        <w:t xml:space="preserve"> </w:t>
      </w:r>
      <w:r>
        <w:rPr>
          <w:iCs/>
          <w:i/>
        </w:rPr>
        <w:t xml:space="preserve">Programme de formation en sage-femme: Curriculum Overview</w:t>
      </w:r>
      <w:r>
        <w:t xml:space="preserve">. Montreal: UdeM.</w:t>
      </w:r>
    </w:p>
    <w:p>
      <w:pPr>
        <w:pStyle w:val="BodyText"/>
      </w:pPr>
      <w:r>
        <w:t xml:space="preserve">This document details the curriculum for the midwifery program at the University of Montreal. It covers the theoretical and clinical components of training, including placements in Montreal hospitals and community health centers.</w:t>
      </w:r>
    </w:p>
    <w:p>
      <w:pPr>
        <w:pStyle w:val="BodyText"/>
      </w:pPr>
      <w:r>
        <w:t xml:space="preserve">The source provides a clear and detailed overview of the educational requirements for becoming a midwife in Quebec. It is an accurate reflection of the current training standards.</w:t>
      </w:r>
    </w:p>
    <w:p>
      <w:pPr>
        <w:pStyle w:val="BodyText"/>
      </w:pPr>
      <w:r>
        <w:t xml:space="preserve">This is a key source for understanding the pipeline of midwives entering the profession in Montreal. It highlights the emphasis on evidence-based practice and cultural competence in the training of future midwives.</w:t>
      </w:r>
    </w:p>
    <w:p>
      <w:pPr>
        <w:pStyle w:val="BodyText"/>
      </w:pPr>
      <w:r>
        <w:t xml:space="preserve">Midwifery Education Program Accreditation Committee (MEPAC). (2021).</w:t>
      </w:r>
      <w:r>
        <w:t xml:space="preserve"> </w:t>
      </w:r>
      <w:r>
        <w:rPr>
          <w:iCs/>
          <w:i/>
        </w:rPr>
        <w:t xml:space="preserve">Accreditation Standards for Midwifery Education Programs in Canada</w:t>
      </w:r>
      <w:r>
        <w:t xml:space="preserve">. Toronto: MEPAC.</w:t>
      </w:r>
    </w:p>
    <w:p>
      <w:pPr>
        <w:pStyle w:val="BodyText"/>
      </w:pPr>
      <w:r>
        <w:t xml:space="preserve">This document sets the national standards for midwifery education programs. It ensures that all programs, including those in Montreal, meet rigorous criteria for quality and consistency.</w:t>
      </w:r>
    </w:p>
    <w:p>
      <w:pPr>
        <w:pStyle w:val="BodyText"/>
      </w:pPr>
      <w:r>
        <w:t xml:space="preserve">The standards are comprehensive and widely recognized. They provide a framework for evaluating the quality of midwifery education across Canada.</w:t>
      </w:r>
    </w:p>
    <w:p>
      <w:pPr>
        <w:pStyle w:val="BodyText"/>
      </w:pPr>
      <w:r>
        <w:t xml:space="preserve">This source is relevant for understanding the national context of midwifery education and how it applies to programs in Montreal. It ensures that midwives trained in Quebec are prepared to practice to national standards.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Montreal, Canada</dc:title>
  <dc:creator/>
  <dc:language>en</dc:language>
  <cp:keywords/>
  <dcterms:created xsi:type="dcterms:W3CDTF">2026-08-07T01:01:07Z</dcterms:created>
  <dcterms:modified xsi:type="dcterms:W3CDTF">2026-08-07T01:01:07Z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