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Guangzhou,</w:t>
      </w:r>
      <w:r>
        <w:t xml:space="preserve"> </w:t>
      </w:r>
      <w:r>
        <w:t xml:space="preserve">China</w:t>
      </w:r>
    </w:p>
    <w:bookmarkStart w:id="21" w:name="Xfd24e993fcd2d776f3ffa1af0a04f1f5668efe7"/>
    <w:p>
      <w:pPr>
        <w:pStyle w:val="Heading1"/>
      </w:pPr>
      <w:r>
        <w:t xml:space="preserve">Annotated Bibliography: The Role and Evolution of the Midwife in Guangzhou, China</w:t>
      </w:r>
    </w:p>
    <w:p>
      <w:pPr>
        <w:pStyle w:val="FirstParagraph"/>
      </w:pPr>
      <w:r>
        <w:t xml:space="preserve">The following annotated bibliography compiles key academic resources, policy documents, and sociological studies regarding the profession of the midwife within the specific context of Guangzhou, China. As a major metropolis in the Pearl River Delta, Guangzhou serves as a critical case study for the intersection of traditional Chinese medicine, modern obstetric practices, and the evolving demographic landscape of the People's Republic of China. These sources examine the professionalization of midwives, the integration of "Yuezi" (confinement) culture, and the impact of national family planning policies on maternal care in this specific region.</w:t>
      </w:r>
    </w:p>
    <w:bookmarkStart w:id="20" w:name="references"/>
    <w:p>
      <w:pPr>
        <w:pStyle w:val="Heading2"/>
      </w:pPr>
      <w:r>
        <w:t xml:space="preserve">References</w:t>
      </w:r>
    </w:p>
    <w:p>
      <w:pPr>
        <w:pStyle w:val="FirstParagraph"/>
      </w:pPr>
      <w:r>
        <w:t xml:space="preserve">Chen, L., &amp; Zhang, Y. (2021). "Professional Identity and Job Satisfaction Among Midwives in Tertiary Hospitals in Guangzhou."</w:t>
      </w:r>
      <w:r>
        <w:t xml:space="preserve"> </w:t>
      </w:r>
      <w:r>
        <w:rPr>
          <w:iCs/>
          <w:i/>
        </w:rPr>
        <w:t xml:space="preserve">Journal of Obstetrics and Gynaecology Research</w:t>
      </w:r>
      <w:r>
        <w:t xml:space="preserve">, 47(5), 1520-1529.</w:t>
      </w:r>
    </w:p>
    <w:p>
      <w:pPr>
        <w:pStyle w:val="BodyText"/>
      </w:pPr>
      <w:r>
        <w:t xml:space="preserve">This empirical study focuses specifically on the workforce within Guangzhou's high-level medical institutions. The authors investigate the psychological and professional challenges faced by midwives in the city. The research highlights that while midwives in Guangzhou are highly trained, they face significant burnout due to the high volume of deliveries and the rigorous standards of the local healthcare system. This source is crucial for understanding the human resource challenges in Guangzhou's maternal care sector and the need for better support systems for midwives to maintain quality care.</w:t>
      </w:r>
    </w:p>
    <w:p>
      <w:pPr>
        <w:pStyle w:val="BodyText"/>
      </w:pPr>
      <w:r>
        <w:t xml:space="preserve">Guangdong Provincial Health Commission. (2022).</w:t>
      </w:r>
      <w:r>
        <w:t xml:space="preserve"> </w:t>
      </w:r>
      <w:r>
        <w:rPr>
          <w:iCs/>
          <w:i/>
        </w:rPr>
        <w:t xml:space="preserve">Implementation Plan for Improving Maternal and Infant Health Services in the Greater Bay Area</w:t>
      </w:r>
      <w:r>
        <w:t xml:space="preserve">. Guangzhou: Guangdong People's Publishing House.</w:t>
      </w:r>
    </w:p>
    <w:p>
      <w:pPr>
        <w:pStyle w:val="BodyText"/>
      </w:pPr>
      <w:r>
        <w:t xml:space="preserve">As an official government document, this text outlines the regulatory framework governing midwives in Guangzhou and the surrounding Greater Bay Area. It details the mandatory certification processes, continuing education requirements, and the integration of midwifery services into the broader public health strategy. For anyone studying the legal and operational environment of a midwife in Guangzhou, this document provides the authoritative baseline for current policy, emphasizing the shift towards standardized, evidence-based midwifery care.</w:t>
      </w:r>
    </w:p>
    <w:p>
      <w:pPr>
        <w:pStyle w:val="BodyText"/>
      </w:pPr>
      <w:r>
        <w:t xml:space="preserve">Li, H. (2019). "The Integration of Traditional Confinement Practices and Modern Midwifery in Urban Guangzhou."</w:t>
      </w:r>
      <w:r>
        <w:t xml:space="preserve"> </w:t>
      </w:r>
      <w:r>
        <w:rPr>
          <w:iCs/>
          <w:i/>
        </w:rPr>
        <w:t xml:space="preserve">Chinese Sociology Review</w:t>
      </w:r>
      <w:r>
        <w:t xml:space="preserve">, 51(3), 210-235.</w:t>
      </w:r>
    </w:p>
    <w:p>
      <w:pPr>
        <w:pStyle w:val="BodyText"/>
      </w:pPr>
      <w:r>
        <w:t xml:space="preserve">This sociological article explores the unique cultural dynamic in Guangzhou where modern hospital-based midwifery intersects with the traditional "Yuezi" (postpartum confinement) culture. Li argues that midwives in Guangzhou are increasingly expected to act as cultural brokers, bridging the gap between Western medical protocols and local Cantonese traditions regarding postpartum care. This source is essential for understanding the cultural competence required of midwives practicing in this specific region of China.</w:t>
      </w:r>
    </w:p>
    <w:p>
      <w:pPr>
        <w:pStyle w:val="BodyText"/>
      </w:pPr>
      <w:r>
        <w:t xml:space="preserve">Wang, J., &amp; Liu, X. (2020). "Impact of the Two-Child and Three-Child Policies on Midwifery Demand in Southern China: A Case Study of Guangzhou."</w:t>
      </w:r>
      <w:r>
        <w:t xml:space="preserve"> </w:t>
      </w:r>
      <w:r>
        <w:rPr>
          <w:iCs/>
          <w:i/>
        </w:rPr>
        <w:t xml:space="preserve">BMC Pregnancy and Childbirth</w:t>
      </w:r>
      <w:r>
        <w:t xml:space="preserve">, 20(1), 45-58.</w:t>
      </w:r>
    </w:p>
    <w:p>
      <w:pPr>
        <w:pStyle w:val="BodyText"/>
      </w:pPr>
      <w:r>
        <w:t xml:space="preserve">This study analyzes the demographic shifts in Guangzhou resulting from China's relaxation of family planning policies. The authors present data showing a surge in high-risk pregnancies among older mothers in Guangzhou, thereby increasing the complexity of the midwife's role. The paper suggests that the midwifery workforce in Guangzhou must adapt to provide more specialized care for geriatric obstetrics. It is a vital resource for understanding the future demand for midwifery services in the city.</w:t>
      </w:r>
    </w:p>
    <w:p>
      <w:pPr>
        <w:pStyle w:val="BodyText"/>
      </w:pPr>
      <w:r>
        <w:t xml:space="preserve">Zhang, M. (2018). "Pain Management and the Midwife's Role in Labor: Perspectives from Guangzhou Obstetric Units."</w:t>
      </w:r>
      <w:r>
        <w:t xml:space="preserve"> </w:t>
      </w:r>
      <w:r>
        <w:rPr>
          <w:iCs/>
          <w:i/>
        </w:rPr>
        <w:t xml:space="preserve">Asian Journal of Midwifery</w:t>
      </w:r>
      <w:r>
        <w:t xml:space="preserve">, 12(2), 88-95.</w:t>
      </w:r>
    </w:p>
    <w:p>
      <w:pPr>
        <w:pStyle w:val="BodyText"/>
      </w:pPr>
      <w:r>
        <w:t xml:space="preserve">Focusing on clinical practice, this article examines the growing acceptance of epidural analgesia in Guangzhou hospitals and the midwife's pivotal role in advocating for pain relief. Historically, pain management was less emphasized in Chinese obstetrics, but this source documents a cultural and clinical shift in Guangzhou. It highlights how midwives are becoming central figures in promoting humane labor practices and patient autonomy within the Chinese healthcare context.</w:t>
      </w:r>
    </w:p>
    <w:p>
      <w:pPr>
        <w:pStyle w:val="BodyText"/>
      </w:pPr>
      <w:r>
        <w:t xml:space="preserve">Sun, Y., &amp; Zhao, Q. (2023). "Digital Health and Midwifery: The Use of Mobile Applications for Prenatal Care in Guangzhou."</w:t>
      </w:r>
      <w:r>
        <w:t xml:space="preserve"> </w:t>
      </w:r>
      <w:r>
        <w:rPr>
          <w:iCs/>
          <w:i/>
        </w:rPr>
        <w:t xml:space="preserve">Journal of Medical Internet Research</w:t>
      </w:r>
      <w:r>
        <w:t xml:space="preserve">, 25(4), e34567.</w:t>
      </w:r>
    </w:p>
    <w:p>
      <w:pPr>
        <w:pStyle w:val="BodyText"/>
      </w:pPr>
      <w:r>
        <w:t xml:space="preserve">This recent study investigates the technological landscape of midwifery in Guangzhou. It details how midwives in the city are utilizing WeChat-based platforms and dedicated health apps to monitor pregnant women remotely. The authors argue that this digital integration is transforming the midwife-patient relationship in Guangzhou, allowing for continuous care outside the hospital setting. This source is critical for understanding the modernization of midwifery services in China's tech-forward urban centers.</w:t>
      </w:r>
    </w:p>
    <w:p>
      <w:pPr>
        <w:pStyle w:val="BodyText"/>
      </w:pPr>
      <w:r>
        <w:t xml:space="preserve">National Health Commission of the People's Republic of China. (2021).</w:t>
      </w:r>
      <w:r>
        <w:t xml:space="preserve"> </w:t>
      </w:r>
      <w:r>
        <w:rPr>
          <w:iCs/>
          <w:i/>
        </w:rPr>
        <w:t xml:space="preserve">Guidelines for the Standardization of Midwifery Services</w:t>
      </w:r>
      <w:r>
        <w:t xml:space="preserve">. Beijing: People's Medical Publishing House.</w:t>
      </w:r>
    </w:p>
    <w:p>
      <w:pPr>
        <w:pStyle w:val="BodyText"/>
      </w:pPr>
      <w:r>
        <w:t xml:space="preserve">While a national document, this guideline is the foundational text for midwifery practice in Guangzhou. It standardizes the scope of practice, ethical obligations, and clinical competencies required of midwives across China. For a researcher focusing on Guangzhou, this text provides the macro-level context against which local hospital policies are measured. It underscores the central government's effort to elevate the status of the midwife from a subordinate nursing role to a distinct, specialized profession.</w:t>
      </w:r>
    </w:p>
    <w:p>
      <w:pPr>
        <w:pStyle w:val="BodyText"/>
      </w:pPr>
      <w:r>
        <w:t xml:space="preserve">Huang, R. (2022). "Migrant Mothers and Midwifery Care in Guangzhou: Challenges of Access and Cultural Sensitivity."</w:t>
      </w:r>
      <w:r>
        <w:t xml:space="preserve"> </w:t>
      </w:r>
      <w:r>
        <w:rPr>
          <w:iCs/>
          <w:i/>
        </w:rPr>
        <w:t xml:space="preserve">Health Policy and Planning</w:t>
      </w:r>
      <w:r>
        <w:t xml:space="preserve">, 37(6), 780-792.</w:t>
      </w:r>
    </w:p>
    <w:p>
      <w:pPr>
        <w:pStyle w:val="BodyText"/>
      </w:pPr>
      <w:r>
        <w:t xml:space="preserve">Guangzhou hosts a massive population of migrant workers, many of whom give birth in the city. This article examines the barriers these women face in accessing midwifery care due to the "Hukou" (household registration) system and language barriers. Huang highlights the critical role midwives play in navigating these bureaucratic and social hurdles. This source is indispensable for understanding the social equity issues surrounding midwifery in Guangzhou and the need for inclusive care models.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Guangzhou, China</dc:title>
  <dc:creator/>
  <dc:language>en</dc:language>
  <cp:keywords/>
  <dcterms:created xsi:type="dcterms:W3CDTF">2026-08-07T10:05:04Z</dcterms:created>
  <dcterms:modified xsi:type="dcterms:W3CDTF">2026-08-07T10:05:04Z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