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Addis</w:t>
      </w:r>
      <w:r>
        <w:t xml:space="preserve"> </w:t>
      </w:r>
      <w:r>
        <w:t xml:space="preserve">Ababa,</w:t>
      </w:r>
      <w:r>
        <w:t xml:space="preserve"> </w:t>
      </w:r>
      <w:r>
        <w:t xml:space="preserve">Ethiopia</w:t>
      </w:r>
    </w:p>
    <w:bookmarkStart w:id="22" w:name="X542b4d2df12fde3325d70850d1160abb3df61a8"/>
    <w:p>
      <w:pPr>
        <w:pStyle w:val="Heading1"/>
      </w:pPr>
      <w:r>
        <w:t xml:space="preserve">Annotated Bibliography: The Role and Challenges of Midwifery in Addis Ababa, Ethiopia</w:t>
      </w:r>
    </w:p>
    <w:p>
      <w:pPr>
        <w:pStyle w:val="FirstParagraph"/>
      </w:pPr>
      <w:r>
        <w:t xml:space="preserve">This annotated bibliography compiles key literature regarding the practice, education, and systemic challenges of midwifery within the context of Addis Ababa, Ethiopia. The selected sources highlight the critical role midwives play in reducing maternal mortality, the impact of the Health Extension Program, and the specific urban-rural dynamics present in Ethiopia's capital city.</w:t>
      </w:r>
    </w:p>
    <w:bookmarkStart w:id="20" w:name="introduction"/>
    <w:p>
      <w:pPr>
        <w:pStyle w:val="Heading2"/>
      </w:pPr>
      <w:r>
        <w:t xml:space="preserve">Introduction</w:t>
      </w:r>
    </w:p>
    <w:p>
      <w:pPr>
        <w:pStyle w:val="FirstParagraph"/>
      </w:pPr>
      <w:r>
        <w:t xml:space="preserve">Ethiopia has made significant strides in improving maternal health outcomes over the last two decades. A central pillar of this success is the expansion of skilled birth attendance, primarily provided by midwives. Addis Ababa, as the political and economic hub, serves as a testing ground for national health policies while facing unique urban challenges such as population density and resource allocation. The following sources provide a comprehensive overview of the current state of midwifery in this region.</w:t>
      </w:r>
    </w:p>
    <w:p>
      <w:pPr>
        <w:pStyle w:val="BodyText"/>
      </w:pPr>
      <w:r>
        <w:t xml:space="preserve">Federal Democratic Republic of Ethiopia Ministry of Health. (2020).</w:t>
      </w:r>
      <w:r>
        <w:t xml:space="preserve"> </w:t>
      </w:r>
      <w:r>
        <w:rPr>
          <w:iCs/>
          <w:i/>
        </w:rPr>
        <w:t xml:space="preserve">Health Sector Transformation Plan II (HSTP II): 2020/21–2024/25</w:t>
      </w:r>
      <w:r>
        <w:t xml:space="preserve">. Addis Ababa: Federal Democratic Republic of Ethiopia Ministry of Health.</w:t>
      </w:r>
    </w:p>
    <w:p>
      <w:pPr>
        <w:pStyle w:val="BodyText"/>
      </w:pPr>
      <w:r>
        <w:t xml:space="preserve">This government policy document outlines the strategic roadmap for Ethiopia's health sector, with a specific focus on strengthening the midwifery workforce. It details the government's commitment to increasing the ratio of midwives to the population in urban centers like Addis Ababa. The document is essential for understanding the regulatory framework and funding priorities that dictate how midwives are deployed in public hospitals and health centers across the capital. It highlights the shift from general nursing to specialized midwifery training as a key intervention for reducing maternal mortality.</w:t>
      </w:r>
    </w:p>
    <w:p>
      <w:pPr>
        <w:pStyle w:val="BodyText"/>
      </w:pPr>
      <w:r>
        <w:t xml:space="preserve">Abate, A., &amp; Tadesse, M. (2019). "Job Satisfaction and Retention of Midwives in Public Hospitals of Addis Ababa, Ethiopia: A Cross-Sectional Study."</w:t>
      </w:r>
      <w:r>
        <w:t xml:space="preserve"> </w:t>
      </w:r>
      <w:r>
        <w:rPr>
          <w:iCs/>
          <w:i/>
        </w:rPr>
        <w:t xml:space="preserve">Ethiopian Journal of Health Sciences</w:t>
      </w:r>
      <w:r>
        <w:t xml:space="preserve">, 29(3), 345-354.</w:t>
      </w:r>
    </w:p>
    <w:p>
      <w:pPr>
        <w:pStyle w:val="BodyText"/>
      </w:pPr>
      <w:r>
        <w:t xml:space="preserve">This peer-reviewed study investigates the factors influencing the retention of midwives in Addis Ababa's public healthcare facilities. The authors found that while midwives in Addis Ababa generally have better access to resources than their rural counterparts, issues such as heavy workload, lack of career progression, and emotional burnout remain significant. This source is crucial for understanding the human resource challenges specific to the capital city. It suggests that without addressing job satisfaction, the quality of care provided by midwives in Addis Ababa may decline, impacting maternal health outcomes.</w:t>
      </w:r>
    </w:p>
    <w:p>
      <w:pPr>
        <w:pStyle w:val="BodyText"/>
      </w:pPr>
      <w:r>
        <w:t xml:space="preserve">World Health Organization (WHO). (2021).</w:t>
      </w:r>
      <w:r>
        <w:t xml:space="preserve"> </w:t>
      </w:r>
      <w:r>
        <w:rPr>
          <w:iCs/>
          <w:i/>
        </w:rPr>
        <w:t xml:space="preserve">State of the World's Midwifery 2021: Investing in the Power of Midwives</w:t>
      </w:r>
      <w:r>
        <w:t xml:space="preserve">. Geneva: World Health Organization.</w:t>
      </w:r>
    </w:p>
    <w:p>
      <w:pPr>
        <w:pStyle w:val="BodyText"/>
      </w:pPr>
      <w:r>
        <w:t xml:space="preserve">While a global report, this document contains extensive data on Ethiopia, specifically analyzing the impact of midwifery on maternal and newborn health in Addis Ababa and surrounding regions. It emphasizes that Ethiopia's progress in reducing maternal mortality is directly linked to the expansion of midwifery education and the integration of midwives into the primary healthcare system. The report provides comparative data that contextualizes Addis Ababa's performance against other urban centers in Sub-Saharan Africa, highlighting both successes and remaining gaps in emergency obstetric care.</w:t>
      </w:r>
    </w:p>
    <w:p>
      <w:pPr>
        <w:pStyle w:val="BodyText"/>
      </w:pPr>
      <w:r>
        <w:t xml:space="preserve">Kebede, Y., &amp; Alemu, A. (2018). "Barriers to Skilled Birth Attendance in Urban Slums of Addis Ababa: The Perspective of Midwives."</w:t>
      </w:r>
      <w:r>
        <w:t xml:space="preserve"> </w:t>
      </w:r>
      <w:r>
        <w:rPr>
          <w:iCs/>
          <w:i/>
        </w:rPr>
        <w:t xml:space="preserve">BMC Pregnancy and Childbirth</w:t>
      </w:r>
      <w:r>
        <w:t xml:space="preserve">, 18(1), 1-9.</w:t>
      </w:r>
    </w:p>
    <w:p>
      <w:pPr>
        <w:pStyle w:val="BodyText"/>
      </w:pPr>
      <w:r>
        <w:t xml:space="preserve">This article focuses on the unique challenges midwives face when serving low-income urban populations in Addis Ababa. It explores cultural barriers, financial constraints, and the reluctance of some women to utilize formal midwifery services in favor of traditional birth attendants. The study provides qualitative insights from midwives working in underserved areas of the capital, offering a ground-level view of the socio-economic factors that complicate midwifery practice. It is a vital resource for understanding the disparity in healthcare access within Addis Ababa itself.</w:t>
      </w:r>
    </w:p>
    <w:p>
      <w:pPr>
        <w:pStyle w:val="BodyText"/>
      </w:pPr>
      <w:r>
        <w:t xml:space="preserve">Ethiopian Public Health Institute. (2019).</w:t>
      </w:r>
      <w:r>
        <w:t xml:space="preserve"> </w:t>
      </w:r>
      <w:r>
        <w:rPr>
          <w:iCs/>
          <w:i/>
        </w:rPr>
        <w:t xml:space="preserve">Ethiopian Demographic and Health Survey (EDHS) 2016: Key Indicators</w:t>
      </w:r>
      <w:r>
        <w:t xml:space="preserve">. Addis Ababa: Ethiopian Public Health Institute.</w:t>
      </w:r>
    </w:p>
    <w:p>
      <w:pPr>
        <w:pStyle w:val="BodyText"/>
      </w:pPr>
      <w:r>
        <w:t xml:space="preserve">This statistical report provides the most recent comprehensive data on maternal health indicators in Ethiopia, with specific breakdowns for Addis Ababa. It shows a significant increase in the percentage of births attended by skilled health personnel, primarily midwives, in the capital compared to rural areas. However, it also reveals persistent issues with postnatal care and neonatal mortality. This source is fundamental for quantifying the impact of midwifery services and identifying areas where further intervention is needed in Addis Ababa.</w:t>
      </w:r>
    </w:p>
    <w:p>
      <w:pPr>
        <w:pStyle w:val="BodyText"/>
      </w:pPr>
      <w:r>
        <w:t xml:space="preserve">Gebremedhin, S., &amp; Tesfaye, M. (2020). "The Role of Midwives in Implementing the Health Extension Program in Addis Ababa Sub-Cities."</w:t>
      </w:r>
      <w:r>
        <w:t xml:space="preserve"> </w:t>
      </w:r>
      <w:r>
        <w:rPr>
          <w:iCs/>
          <w:i/>
        </w:rPr>
        <w:t xml:space="preserve">African Journal of Midwifery and Women's Health</w:t>
      </w:r>
      <w:r>
        <w:t xml:space="preserve">, 14(2), 112-120.</w:t>
      </w:r>
    </w:p>
    <w:p>
      <w:pPr>
        <w:pStyle w:val="BodyText"/>
      </w:pPr>
      <w:r>
        <w:t xml:space="preserve">This paper examines the collaboration between professional midwives and Health Extension Workers (HEWs) in Addis Ababa. It highlights how midwives provide supervision and training to HEWs, creating a tiered system of care that extends maternal health services to the community level. The study argues that this mentorship model is critical for the success of maternal health initiatives in the rapidly growing urban environment of Addis Ababa. It provides insight into the hierarchical structure of the Ethiopian health workforce and the pivotal role midwives play in capacity building.</w:t>
      </w:r>
    </w:p>
    <w:p>
      <w:pPr>
        <w:pStyle w:val="BodyText"/>
      </w:pPr>
      <w:r>
        <w:t xml:space="preserve">United Nations Population Fund (UNFPA). (2022).</w:t>
      </w:r>
      <w:r>
        <w:t xml:space="preserve"> </w:t>
      </w:r>
      <w:r>
        <w:rPr>
          <w:iCs/>
          <w:i/>
        </w:rPr>
        <w:t xml:space="preserve">Maternal Health in Ethiopia: Progress and Challenges</w:t>
      </w:r>
      <w:r>
        <w:t xml:space="preserve">. Addis Ababa: UNFPA Ethiopia.</w:t>
      </w:r>
    </w:p>
    <w:p>
      <w:pPr>
        <w:pStyle w:val="BodyText"/>
      </w:pPr>
      <w:r>
        <w:t xml:space="preserve">This report by UNFPA focuses on the financial and logistical support provided to midwifery programs in Ethiopia. It details initiatives aimed at equipping midwives in Addis Ababa with essential supplies and training in emergency obstetric care. The document underscores the importance of international partnerships in sustaining the midwifery workforce. It also addresses the issue of gender-based violence and how midwives in Addis Ababa are increasingly being trained to identify and support survivors, expanding their role beyond childbirth.</w:t>
      </w:r>
    </w:p>
    <w:p>
      <w:pPr>
        <w:pStyle w:val="BodyText"/>
      </w:pPr>
      <w:r>
        <w:t xml:space="preserve">Tadesse, B., &amp; Worku, A. (2021). "Quality of Midwifery Education in Addis Ababa University and Its Impact on Clinical Practice."</w:t>
      </w:r>
      <w:r>
        <w:t xml:space="preserve"> </w:t>
      </w:r>
      <w:r>
        <w:rPr>
          <w:iCs/>
          <w:i/>
        </w:rPr>
        <w:t xml:space="preserve">Journal of Midwifery Education</w:t>
      </w:r>
      <w:r>
        <w:t xml:space="preserve">, 36(4), 289-297.</w:t>
      </w:r>
    </w:p>
    <w:p>
      <w:pPr>
        <w:pStyle w:val="BodyText"/>
      </w:pPr>
      <w:r>
        <w:t xml:space="preserve">This study evaluates the curriculum and clinical training of midwifery students at Addis Ababa University, a leading institution in the country. It assesses whether the theoretical knowledge and practical skills acquired by students translate effectively into competent practice in hospitals across Addis Ababa. The findings suggest that while the academic standards are high, there is a need for more simulation-based training and exposure to complex obstetric cases. This source is critical for understanding the pipeline of future midwives and the quality of care they are prepared to deliver in the capital.</w:t>
      </w:r>
    </w:p>
    <w:bookmarkEnd w:id="20"/>
    <w:bookmarkStart w:id="21" w:name="conclusion"/>
    <w:p>
      <w:pPr>
        <w:pStyle w:val="Heading2"/>
      </w:pPr>
      <w:r>
        <w:t xml:space="preserve">Conclusion</w:t>
      </w:r>
    </w:p>
    <w:p>
      <w:pPr>
        <w:pStyle w:val="FirstParagraph"/>
      </w:pPr>
      <w:r>
        <w:t xml:space="preserve">The literature reviewed demonstrates that midwifery is a cornerstone of maternal health in Addis Ababa, Ethiopia. While significant progress has been made in increasing access to skilled birth attendance, challenges related to workforce retention, urban poverty, and educational quality remain. Continued investment in midwifery education, supportive supervision, and resource allocation is essential to sustain and improve maternal health outcomes in Ethiopia's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Addis Ababa, Ethiopia</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