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Bangalore,</w:t>
      </w:r>
      <w:r>
        <w:t xml:space="preserve"> </w:t>
      </w:r>
      <w:r>
        <w:t xml:space="preserve">India</w:t>
      </w:r>
    </w:p>
    <w:bookmarkStart w:id="21" w:name="Xdca2cef30e5e2ad52733fe4fdb43a967170a387"/>
    <w:p>
      <w:pPr>
        <w:pStyle w:val="Heading1"/>
      </w:pPr>
      <w:r>
        <w:t xml:space="preserve">Annotated Bibliography: The Role of the Midwife in Maternal Healthcare in Bangalore, India</w:t>
      </w:r>
    </w:p>
    <w:p>
      <w:pPr>
        <w:pStyle w:val="FirstParagraph"/>
      </w:pPr>
      <w:r>
        <w:t xml:space="preserve">This annotated bibliography compiles key literature regarding the practice, challenges, and evolution of midwifery within the specific context of Bangalore (Bengaluru), India. The selected sources address the transition from traditional community-based care to modern clinical settings, the regulatory frameworks governing midwives in Karnataka, and the unique socio-cultural dynamics of a rapidly urbanizing metropolis. These resources are essential for understanding how midwives in Bangalore contribute to reducing maternal mortality and improving neonatal outcomes amidst a dual healthcare system.</w:t>
      </w:r>
    </w:p>
    <w:bookmarkStart w:id="20" w:name="references"/>
    <w:p>
      <w:pPr>
        <w:pStyle w:val="Heading2"/>
      </w:pPr>
      <w:r>
        <w:t xml:space="preserve">References</w:t>
      </w:r>
    </w:p>
    <w:p>
      <w:pPr>
        <w:pStyle w:val="FirstParagraph"/>
      </w:pPr>
      <w:r>
        <w:t xml:space="preserve"> </w:t>
      </w:r>
      <w:r>
        <w:t xml:space="preserve">Government of Karnataka. (2021).</w:t>
      </w:r>
      <w:r>
        <w:t xml:space="preserve"> </w:t>
      </w:r>
      <w:r>
        <w:rPr>
          <w:iCs/>
          <w:i/>
        </w:rPr>
        <w:t xml:space="preserve">State Health Mission Report: Maternal and Child Health Indicators in Urban Karnataka</w:t>
      </w:r>
      <w:r>
        <w:t xml:space="preserve">. Department of Health and Family Welfare, Government of Karnataka.</w:t>
      </w:r>
      <w:r>
        <w:t xml:space="preserve"> </w:t>
      </w:r>
    </w:p>
    <w:p>
      <w:pPr>
        <w:pStyle w:val="BodyText"/>
      </w:pPr>
      <w:r>
        <w:t xml:space="preserve">This official government report provides critical statistical data regarding maternal health outcomes in urban centers, with a specific focus on Bangalore. The document highlights the disparity in midwife-to-patient ratios between the city's affluent south and the densely populated, underserved north and east. It is a primary source for understanding the policy landscape in which midwives operate in India. The report emphasizes the government's push to integrate Auxiliary Nurse Midwives (ANMs) into the urban primary health centers of Bangalore to combat rising maternal mortality rates. For researchers studying the public health infrastructure of Bangalore, this document offers the baseline metrics necessary to evaluate the effectiveness of current midwifery interventions.</w:t>
      </w:r>
    </w:p>
    <w:p>
      <w:pPr>
        <w:pStyle w:val="BodyText"/>
      </w:pPr>
      <w:r>
        <w:t xml:space="preserve"> </w:t>
      </w:r>
      <w:r>
        <w:t xml:space="preserve">Kumar, S., &amp; Reddy, P. (2019). "Urbanization and the Changing Role of the Midwife in South India."</w:t>
      </w:r>
      <w:r>
        <w:t xml:space="preserve"> </w:t>
      </w:r>
      <w:r>
        <w:rPr>
          <w:iCs/>
          <w:i/>
        </w:rPr>
        <w:t xml:space="preserve">Journal of Obstetrics and Gynaecology of India</w:t>
      </w:r>
      <w:r>
        <w:t xml:space="preserve">, 69(4), 312-318.</w:t>
      </w:r>
      <w:r>
        <w:t xml:space="preserve"> </w:t>
      </w:r>
    </w:p>
    <w:p>
      <w:pPr>
        <w:pStyle w:val="BodyText"/>
      </w:pPr>
      <w:r>
        <w:t xml:space="preserve">Kumar and Reddy explore the sociological shifts affecting midwifery in Bangalore. The authors argue that rapid urbanization has led to a decline in traditional home births, forcing midwives to adapt to hospital-centric care models. This article is particularly relevant as it discusses the tension between the biomedical approach favored by Bangalore's private hospitals and the holistic, community-based care traditionally provided by midwives. The study includes qualitative interviews with midwives working in Bangalore's municipal wards, revealing the challenges they face in maintaining patient trust in a high-tech medical environment. This source is vital for understanding the cultural adaptation required of midwives in modern India.</w:t>
      </w:r>
    </w:p>
    <w:p>
      <w:pPr>
        <w:pStyle w:val="BodyText"/>
      </w:pPr>
      <w:r>
        <w:t xml:space="preserve"> </w:t>
      </w:r>
      <w:r>
        <w:t xml:space="preserve">World Health Organization. (2020).</w:t>
      </w:r>
      <w:r>
        <w:t xml:space="preserve"> </w:t>
      </w:r>
      <w:r>
        <w:rPr>
          <w:iCs/>
          <w:i/>
        </w:rPr>
        <w:t xml:space="preserve">Global Strategy for Women's, Children's and Adolescents' Health: Implementation in Urban India</w:t>
      </w:r>
      <w:r>
        <w:t xml:space="preserve">. WHO Regional Office for South-East Asia.</w:t>
      </w:r>
      <w:r>
        <w:t xml:space="preserve"> </w:t>
      </w:r>
    </w:p>
    <w:p>
      <w:pPr>
        <w:pStyle w:val="BodyText"/>
      </w:pPr>
      <w:r>
        <w:t xml:space="preserve">While a global document, this WHO strategy includes a dedicated case study on Bangalore's implementation of midwifery-led care units. It outlines international standards for midwifery education and practice and compares them against the current training protocols in Karnataka. The document critiques the fragmentation of midwifery training in India, noting that many practitioners in Bangalore lack standardized certification compared to global norms. It advocates for the establishment of specialized midwifery schools in major Indian cities. This source is essential for contextualizing Bangalore's midwifery standards within the broader framework of global health goals and identifying areas for regulatory improvement.</w:t>
      </w:r>
    </w:p>
    <w:p>
      <w:pPr>
        <w:pStyle w:val="BodyText"/>
      </w:pPr>
      <w:r>
        <w:t xml:space="preserve"> </w:t>
      </w:r>
      <w:r>
        <w:t xml:space="preserve">Nair, A. (2022). "Private Healthcare and the Marginalization of Public Midwives in Bengaluru."</w:t>
      </w:r>
      <w:r>
        <w:t xml:space="preserve"> </w:t>
      </w:r>
      <w:r>
        <w:rPr>
          <w:iCs/>
          <w:i/>
        </w:rPr>
        <w:t xml:space="preserve">Indian Journal of Public Health</w:t>
      </w:r>
      <w:r>
        <w:t xml:space="preserve">, 66(2), 145-152.</w:t>
      </w:r>
      <w:r>
        <w:t xml:space="preserve"> </w:t>
      </w:r>
    </w:p>
    <w:p>
      <w:pPr>
        <w:pStyle w:val="BodyText"/>
      </w:pPr>
      <w:r>
        <w:t xml:space="preserve">Nair’s research focuses on the dichotomy of healthcare access in Bangalore. The article details how the proliferation of private nursing homes has altered the demand for midwives. In the private sector, midwives often function as support staff to obstetricians rather than autonomous practitioners, a shift that diminishes their professional scope. Conversely, in the public sector, midwives are overburdened but retain more autonomy in low-risk deliveries. This paper provides a nuanced analysis of the economic factors influencing midwifery practice in Bangalore. It is a crucial read for understanding the professional identity crisis facing midwives in India's tech capital, where market forces heavily dictate healthcare delivery.</w:t>
      </w:r>
    </w:p>
    <w:p>
      <w:pPr>
        <w:pStyle w:val="BodyText"/>
      </w:pPr>
      <w:r>
        <w:t xml:space="preserve"> </w:t>
      </w:r>
      <w:r>
        <w:t xml:space="preserve">Shetty, R., &amp; Gupta, M. (2018). "Community Health Workers and Midwives: A Collaborative Model for Slum Areas in Bangalore."</w:t>
      </w:r>
      <w:r>
        <w:t xml:space="preserve"> </w:t>
      </w:r>
      <w:r>
        <w:rPr>
          <w:iCs/>
          <w:i/>
        </w:rPr>
        <w:t xml:space="preserve">Health Policy and Planning</w:t>
      </w:r>
      <w:r>
        <w:t xml:space="preserve">, 33(5), 670-678.</w:t>
      </w:r>
      <w:r>
        <w:t xml:space="preserve"> </w:t>
      </w:r>
    </w:p>
    <w:p>
      <w:pPr>
        <w:pStyle w:val="BodyText"/>
      </w:pPr>
      <w:r>
        <w:t xml:space="preserve">This study examines a pilot program in the slum areas of Bangalore where midwives collaborated with local community health workers to improve prenatal care. The authors found that this collaborative model significantly increased antenatal check-up attendance among low-income migrant populations, a demographic that often falls through the cracks of Bangalore's formal healthcare system. The article highlights the importance of cultural competence and language skills for midwives working in diverse urban settings in India. It serves as a practical guide for implementing community-based midwifery interventions in resource-constrained urban environments.</w:t>
      </w:r>
    </w:p>
    <w:p>
      <w:pPr>
        <w:pStyle w:val="BodyText"/>
      </w:pPr>
      <w:r>
        <w:t xml:space="preserve"> </w:t>
      </w:r>
      <w:r>
        <w:t xml:space="preserve">Indian Nursing Council. (2023).</w:t>
      </w:r>
      <w:r>
        <w:t xml:space="preserve"> </w:t>
      </w:r>
      <w:r>
        <w:rPr>
          <w:iCs/>
          <w:i/>
        </w:rPr>
        <w:t xml:space="preserve">Guidelines for Midwifery Education and Practice in India</w:t>
      </w:r>
      <w:r>
        <w:t xml:space="preserve">. INC Publications.</w:t>
      </w:r>
      <w:r>
        <w:t xml:space="preserve"> </w:t>
      </w:r>
    </w:p>
    <w:p>
      <w:pPr>
        <w:pStyle w:val="BodyText"/>
      </w:pPr>
      <w:r>
        <w:t xml:space="preserve">This regulatory document sets the national standards for midwifery education, which directly impacts the training institutions in Bangalore. It outlines the curriculum requirements, clinical hours, and ethical guidelines that midwives must adhere to. For anyone studying the profession in Bangalore, this text is the definitive reference for legal and educational compliance. It also addresses the ongoing debate regarding the scope of practice for midwives in India, advocating for greater recognition of their role in managing normal deliveries. Understanding these guidelines is fundamental to analyzing the quality of care provided by midwives in Karnataka.</w:t>
      </w:r>
    </w:p>
    <w:p>
      <w:pPr>
        <w:pStyle w:val="BodyText"/>
      </w:pPr>
      <w:r>
        <w:t xml:space="preserve"> </w:t>
      </w:r>
      <w:r>
        <w:t xml:space="preserve">Rao, V. (2021). "Technological Integration in Midwifery: A Bangalore Perspective."</w:t>
      </w:r>
      <w:r>
        <w:t xml:space="preserve"> </w:t>
      </w:r>
      <w:r>
        <w:rPr>
          <w:iCs/>
          <w:i/>
        </w:rPr>
        <w:t xml:space="preserve">Journal of Medical Systems</w:t>
      </w:r>
      <w:r>
        <w:t xml:space="preserve">, 45(3), 201-209.</w:t>
      </w:r>
      <w:r>
        <w:t xml:space="preserve"> </w:t>
      </w:r>
    </w:p>
    <w:p>
      <w:pPr>
        <w:pStyle w:val="BodyText"/>
      </w:pPr>
      <w:r>
        <w:t xml:space="preserve">Rao investigates how Bangalore's status as India's technology hub is influencing midwifery practices. The article discusses the adoption of tele-midwifery and digital health records in both public and private facilities. It argues that while technology enhances monitoring capabilities, it risks depersonalizing the midwife-patient relationship, which is central to the profession. The study includes data from several Bangalore hospitals showing improved emergency response times due to digital integration. This source is highly relevant for exploring the future of midwifery in India, where technological advancement and traditional care models must coexist.</w:t>
      </w:r>
    </w:p>
    <w:p>
      <w:pPr>
        <w:pStyle w:val="BodyText"/>
      </w:pPr>
      <w:r>
        <w:t xml:space="preserve"> </w:t>
      </w:r>
      <w:r>
        <w:t xml:space="preserve">Chandra, S. (2020). "Migrant Mothers and Midwifery Care in Urban India."</w:t>
      </w:r>
      <w:r>
        <w:t xml:space="preserve"> </w:t>
      </w:r>
      <w:r>
        <w:rPr>
          <w:iCs/>
          <w:i/>
        </w:rPr>
        <w:t xml:space="preserve">Social Science &amp; Medicine</w:t>
      </w:r>
      <w:r>
        <w:t xml:space="preserve">, 250, 112-120.</w:t>
      </w:r>
      <w:r>
        <w:t xml:space="preserve"> </w:t>
      </w:r>
    </w:p>
    <w:p>
      <w:pPr>
        <w:pStyle w:val="BodyText"/>
      </w:pPr>
      <w:r>
        <w:t xml:space="preserve">Bangalore attracts millions of migrants from across India, creating a unique demographic challenge for healthcare providers. Chandra’s work focuses on the specific needs of migrant mothers and the role midwives play in bridging the gap between these women and the healthcare system. The article highlights issues of language barriers, lack of documentation, and cultural stigma that midwives in Bangalore must navigate. It emphasizes the need for midwives to act not just as medical providers but as social advocates. This bibliography entry is critical for understanding the socio-economic dimensions of midwifery in a cosmopolitan Indian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Bangalore, India</dc:title>
  <dc:creator/>
  <dc:language>en</dc:language>
  <cp:keywords/>
  <dcterms:created xsi:type="dcterms:W3CDTF">2026-08-07T06:12:44Z</dcterms:created>
  <dcterms:modified xsi:type="dcterms:W3CDTF">2026-08-07T06:12:44Z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