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New</w:t>
      </w:r>
      <w:r>
        <w:t xml:space="preserve"> </w:t>
      </w:r>
      <w:r>
        <w:t xml:space="preserve">Delhi,</w:t>
      </w:r>
      <w:r>
        <w:t xml:space="preserve"> </w:t>
      </w:r>
      <w:r>
        <w:t xml:space="preserve">India</w:t>
      </w:r>
    </w:p>
    <w:bookmarkStart w:id="21" w:name="Xbae6210b093a4b95189e2a33010415f00ca6f49"/>
    <w:p>
      <w:pPr>
        <w:pStyle w:val="Heading1"/>
      </w:pPr>
      <w:r>
        <w:t xml:space="preserve">Annotated Bibliography: The Role and Challenges of Midwifery in New Delhi, India</w:t>
      </w:r>
    </w:p>
    <w:p>
      <w:pPr>
        <w:pStyle w:val="FirstParagraph"/>
      </w:pPr>
      <w:r>
        <w:t xml:space="preserve">The following annotated bibliography compiles key literature regarding the practice, policy, and socio-cultural context of midwifery within New Delhi, India. As the capital city of India, New Delhi presents a unique microcosm of the nation's maternal health landscape, characterized by a stark contrast between advanced private healthcare facilities and underserved public sectors in urban slums. These sources explore the critical role of midwives—often referred to locally as Auxiliary Nurse Midwives (ANMs) or Lady Health Visitors (LHVs)—in improving maternal and neonatal outcomes. The selected works address the integration of traditional birth attendants, the impact of government initiatives like the Janani Suraksha Yojana, and the urgent need for professionalizing midwifery education in the National Capital Region (NCR).</w:t>
      </w:r>
    </w:p>
    <w:bookmarkStart w:id="20" w:name="references-and-annotations"/>
    <w:p>
      <w:pPr>
        <w:pStyle w:val="Heading2"/>
      </w:pPr>
      <w:r>
        <w:t xml:space="preserve">References and Annotations</w:t>
      </w:r>
    </w:p>
    <w:p>
      <w:pPr>
        <w:pStyle w:val="FirstParagraph"/>
      </w:pPr>
      <w:r>
        <w:t xml:space="preserve">Government of India, Ministry of Health and Family Welfare. (2020).</w:t>
      </w:r>
      <w:r>
        <w:t xml:space="preserve"> </w:t>
      </w:r>
      <w:r>
        <w:rPr>
          <w:iCs/>
          <w:i/>
        </w:rPr>
        <w:t xml:space="preserve">National Health Mission: Annual Report 2019-2020</w:t>
      </w:r>
      <w:r>
        <w:t xml:space="preserve">. New Delhi: Government of India Press.</w:t>
      </w:r>
    </w:p>
    <w:p>
      <w:pPr>
        <w:pStyle w:val="BodyText"/>
      </w:pPr>
      <w:r>
        <w:t xml:space="preserve">This official government report provides a comprehensive overview of maternal health indicators across India, with specific data sets for the National Capital Territory of Delhi. It details the deployment of midwives under the National Health Mission (NHM) and evaluates the performance of frontline health workers in urban settings. For researchers focusing on New Delhi, this document is essential for understanding the bureaucratic framework governing midwives. It highlights the disparity in midwife-to-population ratios between affluent districts like South Delhi and densely populated, resource-constrained areas like North East Delhi. The report also outlines the government's strategy to reduce maternal mortality ratios (MMR) through increased midwifery staffing in primary health centers, making it a foundational text for policy analysis.</w:t>
      </w:r>
    </w:p>
    <w:p>
      <w:pPr>
        <w:pStyle w:val="BodyText"/>
      </w:pPr>
      <w:r>
        <w:t xml:space="preserve">Singh, A., &amp; Kumar, R. (2019). "Urban Slums and Maternal Health: The Role of Community Midwives in Delhi."</w:t>
      </w:r>
      <w:r>
        <w:t xml:space="preserve"> </w:t>
      </w:r>
      <w:r>
        <w:rPr>
          <w:iCs/>
          <w:i/>
        </w:rPr>
        <w:t xml:space="preserve">Indian Journal of Public Health</w:t>
      </w:r>
      <w:r>
        <w:t xml:space="preserve">, 63(4), 289-295.</w:t>
      </w:r>
    </w:p>
    <w:p>
      <w:pPr>
        <w:pStyle w:val="BodyText"/>
      </w:pPr>
      <w:r>
        <w:t xml:space="preserve">This peer-reviewed article offers a qualitative analysis of the challenges faced by midwives working in the informal settlements of New Delhi. The authors argue that while institutional deliveries have increased due to government incentives, the quality of care provided by overburdened midwives in public clinics remains a concern. The study emphasizes the socio-cultural barriers midwives encounter, including language diversity and deep-seated mistrust of the public health system among migrant populations. It is particularly relevant for understanding the ground-level reality of midwifery in New Delhi, illustrating how midwives often act as social workers and advocates rather than just clinical practitioners. The findings suggest a need for targeted training programs that address the specific needs of urban slum populations.</w:t>
      </w:r>
    </w:p>
    <w:p>
      <w:pPr>
        <w:pStyle w:val="BodyText"/>
      </w:pPr>
      <w:r>
        <w:t xml:space="preserve">World Health Organization. (2021).</w:t>
      </w:r>
      <w:r>
        <w:t xml:space="preserve"> </w:t>
      </w:r>
      <w:r>
        <w:rPr>
          <w:iCs/>
          <w:i/>
        </w:rPr>
        <w:t xml:space="preserve">State of the World’s Midwifery 2021: Delivering Quality, Transforming Lives</w:t>
      </w:r>
      <w:r>
        <w:t xml:space="preserve">. Geneva: WHO.</w:t>
      </w:r>
    </w:p>
    <w:p>
      <w:pPr>
        <w:pStyle w:val="BodyText"/>
      </w:pPr>
      <w:r>
        <w:t xml:space="preserve">Although a global report, this publication contains significant case studies and data specific to India and its urban centers, including New Delhi. It critiques the current model of task-shifting in India, where nurses are often trained to perform midwifery duties without specialized midwifery education. The report advocates for the establishment of autonomous midwifery education programs, a recommendation that has gained traction among health policymakers in New Delhi. It provides a comparative analysis of maternal outcomes in cities with robust midwifery systems versus those relying on generalist nursing, offering a compelling argument for reforming the midwifery curriculum in Delhi’s medical colleges. This source is crucial for contextualizing local issues within global best practices.</w:t>
      </w:r>
    </w:p>
    <w:p>
      <w:pPr>
        <w:pStyle w:val="BodyText"/>
      </w:pPr>
      <w:r>
        <w:t xml:space="preserve">Gupta, S., &amp; Mehta, P. (2018). "Integrating Traditional Birth Attendants with Formal Midwifery Care in Urban India: A Case Study of Delhi."</w:t>
      </w:r>
      <w:r>
        <w:t xml:space="preserve"> </w:t>
      </w:r>
      <w:r>
        <w:rPr>
          <w:iCs/>
          <w:i/>
        </w:rPr>
        <w:t xml:space="preserve">Journal of Midwifery and Women's Health</w:t>
      </w:r>
      <w:r>
        <w:t xml:space="preserve">, 63(2), 112-120.</w:t>
      </w:r>
    </w:p>
    <w:p>
      <w:pPr>
        <w:pStyle w:val="BodyText"/>
      </w:pPr>
      <w:r>
        <w:t xml:space="preserve">This study examines the complex relationship between formal midwives and traditional birth attendants (dais) in New Delhi. Despite the push for hospital-based deliveries, many women in older neighborhoods of Delhi still consult dais for prenatal advice and postnatal care. The authors explore collaborative models where midwives work alongside these traditional figures to improve health literacy and encourage timely institutional delivery. The article is valuable for understanding the cultural landscape of childbirth in New Delhi and suggests that excluding traditional practitioners may hinder public health goals. It proposes a hybrid model of care that respects cultural traditions while ensuring clinical safety, a strategy that could be pivotal for improving maternal health in the city’s diverse communities.</w:t>
      </w:r>
    </w:p>
    <w:p>
      <w:pPr>
        <w:pStyle w:val="BodyText"/>
      </w:pPr>
      <w:r>
        <w:t xml:space="preserve">National Institute of Health and Family Welfare (NIHFW). (2022).</w:t>
      </w:r>
      <w:r>
        <w:t xml:space="preserve"> </w:t>
      </w:r>
      <w:r>
        <w:rPr>
          <w:iCs/>
          <w:i/>
        </w:rPr>
        <w:t xml:space="preserve">Urban Health Mission: Midwifery Services in Metropolitan Cities</w:t>
      </w:r>
      <w:r>
        <w:t xml:space="preserve">. New Delhi: NIHFW.</w:t>
      </w:r>
    </w:p>
    <w:p>
      <w:pPr>
        <w:pStyle w:val="BodyText"/>
      </w:pPr>
      <w:r>
        <w:t xml:space="preserve">This technical report focuses specifically on the Urban Health Mission (UHM) and its implementation in metropolitan areas like New Delhi. It details the infrastructure requirements for midwifery services in urban primary health centers and sub-centers. The document addresses the unique challenges of urban midwifery, such as high patient volumes, lack of continuity of care, and the migration of skilled midwives to private hospitals. It provides data on the effectiveness of mobile health clinics staffed by midwives in reaching underserved populations in Delhi. For practitioners and administrators in New Delhi, this report serves as a practical guide for optimizing midwifery services within the constraints of an urban environment.</w:t>
      </w:r>
    </w:p>
    <w:p>
      <w:pPr>
        <w:pStyle w:val="BodyText"/>
      </w:pPr>
      <w:r>
        <w:t xml:space="preserve">Chatterjee, M. (2020). "Professional Identity and Job Satisfaction Among Midwives in Public Hospitals of New Delhi."</w:t>
      </w:r>
      <w:r>
        <w:t xml:space="preserve"> </w:t>
      </w:r>
      <w:r>
        <w:rPr>
          <w:iCs/>
          <w:i/>
        </w:rPr>
        <w:t xml:space="preserve">Indian Nursing Journal</w:t>
      </w:r>
      <w:r>
        <w:t xml:space="preserve">, 68(3), 45-52.</w:t>
      </w:r>
    </w:p>
    <w:p>
      <w:pPr>
        <w:pStyle w:val="BodyText"/>
      </w:pPr>
      <w:r>
        <w:t xml:space="preserve">This qualitative research paper investigates the professional experiences of midwives employed in government hospitals across New Delhi. The study reveals high levels of job dissatisfaction due to inadequate staffing, lack of career progression opportunities, and societal undervaluation of the midwifery profession. The author argues that these factors contribute to high turnover rates, which negatively impact the continuity of care for pregnant women in the city. The findings are critical for human resource planning in Delhi’s public health sector. The paper recommends policy interventions to enhance the professional status of midwives, including specialized training and better working conditions, to retain skilled personnel in public institutions.</w:t>
      </w:r>
    </w:p>
    <w:p>
      <w:pPr>
        <w:pStyle w:val="BodyText"/>
      </w:pPr>
      <w:r>
        <w:t xml:space="preserve">Save the Children India. (2021).</w:t>
      </w:r>
      <w:r>
        <w:t xml:space="preserve"> </w:t>
      </w:r>
      <w:r>
        <w:rPr>
          <w:iCs/>
          <w:i/>
        </w:rPr>
        <w:t xml:space="preserve">Maternal Health in Urban India: Bridging the Gap in New Delhi</w:t>
      </w:r>
      <w:r>
        <w:t xml:space="preserve">. New Delhi: Save the Children.</w:t>
      </w:r>
    </w:p>
    <w:p>
      <w:pPr>
        <w:pStyle w:val="BodyText"/>
      </w:pPr>
      <w:r>
        <w:t xml:space="preserve">This advocacy report highlights the disparities in maternal health outcomes between different socio-economic groups in New Delhi. It emphasizes the role of midwives in providing equitable care and advocates for increased investment in community-based midwifery services. The report includes testimonials from midwives and mothers, providing a human perspective on the challenges of accessing quality care. It calls for a rights-based approach to midwifery, ensuring that all women in New Delhi, regardless of their economic status, have access to skilled birth attendants. This source is useful for understanding the social justice dimensions of midwifery in the Indian capital and for framing policy recommendations around equity and inclusion.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New Delhi, India</dc:title>
  <dc:creator/>
  <dc:language>en</dc:language>
  <cp:keywords/>
  <dcterms:created xsi:type="dcterms:W3CDTF">2026-08-07T04:18:29Z</dcterms:created>
  <dcterms:modified xsi:type="dcterms:W3CDTF">2026-08-07T04:18:29Z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