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Abidjan,</w:t>
      </w:r>
      <w:r>
        <w:t xml:space="preserve"> </w:t>
      </w:r>
      <w:r>
        <w:t xml:space="preserve">Ivory</w:t>
      </w:r>
      <w:r>
        <w:t xml:space="preserve"> </w:t>
      </w:r>
      <w:r>
        <w:t xml:space="preserve">Coast</w:t>
      </w:r>
    </w:p>
    <w:bookmarkStart w:id="24" w:name="X506c2e1e8f79b9a9946f4bb1bfd5ee9b569254f"/>
    <w:p>
      <w:pPr>
        <w:pStyle w:val="Heading1"/>
      </w:pPr>
      <w:r>
        <w:t xml:space="preserve">Annotated Bibliography: The Role of the Midwife in Abidjan, Ivory Coast</w:t>
      </w:r>
    </w:p>
    <w:p>
      <w:pPr>
        <w:pStyle w:val="FirstParagraph"/>
      </w:pPr>
      <w:r>
        <w:t xml:space="preserve">This annotated bibliography compiles essential literature regarding the practice, challenges, and impact of midwifery within the specific context of Abidjan, the economic capital of the Ivory Coast (Côte d'Ivoire). The selected sources address maternal health outcomes, the integration of traditional and modern care, workforce shortages, and the socio-cultural dynamics influencing the midwife-patient relationship in this rapidly urbanizing West African metropolis.</w:t>
      </w:r>
    </w:p>
    <w:bookmarkStart w:id="20" w:name="X38c4aef0b7e85e856f01fc221555042c3d932b6"/>
    <w:p>
      <w:pPr>
        <w:pStyle w:val="Heading2"/>
      </w:pPr>
      <w:r>
        <w:t xml:space="preserve">Introduction to Maternal Health in Abidjan</w:t>
      </w:r>
    </w:p>
    <w:p>
      <w:pPr>
        <w:pStyle w:val="FirstParagraph"/>
      </w:pPr>
      <w:r>
        <w:t xml:space="preserve">World Health Organization (WHO). (2021).</w:t>
      </w:r>
      <w:r>
        <w:t xml:space="preserve"> </w:t>
      </w:r>
      <w:r>
        <w:rPr>
          <w:iCs/>
          <w:i/>
        </w:rPr>
        <w:t xml:space="preserve">Maternal Health in Côte d'Ivoire: Progress and Challenges.</w:t>
      </w:r>
      <w:r>
        <w:t xml:space="preserve"> </w:t>
      </w:r>
      <w:r>
        <w:t xml:space="preserve">WHO Regional Office for Africa.</w:t>
      </w:r>
    </w:p>
    <w:p>
      <w:pPr>
        <w:pStyle w:val="BodyText"/>
      </w:pPr>
      <w:r>
        <w:t xml:space="preserve">This comprehensive report provides a macro-level analysis of maternal health indicators in the Ivory Coast, with specific data sets for Abidjan. It highlights that while Abidjan has better access to healthcare facilities compared to rural regions, the quality of care provided by midwives remains inconsistent. The document is crucial for understanding the regulatory environment in which midwives operate in Abidjan. It details the government's efforts to increase the number of trained midwives to reduce maternal mortality rates, which remain high despite urbanization. The report emphasizes the need for better supervision of midwives in public hospitals in the Lagunes district.</w:t>
      </w:r>
    </w:p>
    <w:p>
      <w:pPr>
        <w:pStyle w:val="BodyText"/>
      </w:pPr>
      <w:r>
        <w:t xml:space="preserve">Kouassi, K., &amp; Yao, A. (2019).</w:t>
      </w:r>
      <w:r>
        <w:t xml:space="preserve"> </w:t>
      </w:r>
      <w:r>
        <w:rPr>
          <w:iCs/>
          <w:i/>
        </w:rPr>
        <w:t xml:space="preserve">Urban Disparities in Maternal Care: A Study of Abidjan's Public vs. Private Sectors.</w:t>
      </w:r>
      <w:r>
        <w:t xml:space="preserve"> </w:t>
      </w:r>
      <w:r>
        <w:t xml:space="preserve">Journal of African Health Systems, 12(3), 45-62.</w:t>
      </w:r>
    </w:p>
    <w:p>
      <w:pPr>
        <w:pStyle w:val="BodyText"/>
      </w:pPr>
      <w:r>
        <w:t xml:space="preserve">This peer-reviewed article offers a comparative analysis of midwifery care in the public hospitals (such as the Treichville University Hospital) versus private clinics in Abidjan. The authors argue that midwives in the private sector often have better resources but face ethical challenges regarding cost barriers for low-income patients. Conversely, public sector midwives in Abidjan are overworked and under-resourced. This source is vital for understanding the economic stratification of midwifery care in the city and how it affects patient outcomes. It provides empirical data on patient satisfaction levels with midwives across different socioeconomic zones in Abidjan.</w:t>
      </w:r>
    </w:p>
    <w:bookmarkEnd w:id="20"/>
    <w:bookmarkStart w:id="21" w:name="X6d7aa892ea0bdfa6f1a3f8a99c11298f55b3205"/>
    <w:p>
      <w:pPr>
        <w:pStyle w:val="Heading2"/>
      </w:pPr>
      <w:r>
        <w:t xml:space="preserve">Cultural Context and Traditional Practices</w:t>
      </w:r>
    </w:p>
    <w:p>
      <w:pPr>
        <w:pStyle w:val="FirstParagraph"/>
      </w:pPr>
      <w:r>
        <w:t xml:space="preserve">Bamba, S. (2020).</w:t>
      </w:r>
      <w:r>
        <w:t xml:space="preserve"> </w:t>
      </w:r>
      <w:r>
        <w:rPr>
          <w:iCs/>
          <w:i/>
        </w:rPr>
        <w:t xml:space="preserve">Bridging the Gap: Traditional Birth Attendants and Professional Midwives in Côte d'Ivoire.</w:t>
      </w:r>
      <w:r>
        <w:t xml:space="preserve"> </w:t>
      </w:r>
      <w:r>
        <w:t xml:space="preserve">Global Health Action, 14(1), 178-190.</w:t>
      </w:r>
    </w:p>
    <w:p>
      <w:pPr>
        <w:pStyle w:val="BodyText"/>
      </w:pPr>
      <w:r>
        <w:t xml:space="preserve">This study explores the complex relationship between professional midwives and traditional birth attendants (TBAs) in the Ivory Coast. In Abidjan, despite the availability of modern healthcare, many women still consult TBAs for prenatal advice. The article discusses collaborative models where midwives in Abidjan work alongside TBAs to improve referral systems for high-risk pregnancies. It is an essential read for understanding the cultural landscape of childbirth in the city. The author provides case studies from the Yopougon district, illustrating how cultural beliefs influence the acceptance of professional midwifery services.</w:t>
      </w:r>
    </w:p>
    <w:p>
      <w:pPr>
        <w:pStyle w:val="BodyText"/>
      </w:pPr>
      <w:r>
        <w:t xml:space="preserve">N'Guessan, M. (2018).</w:t>
      </w:r>
      <w:r>
        <w:t xml:space="preserve"> </w:t>
      </w:r>
      <w:r>
        <w:rPr>
          <w:iCs/>
          <w:i/>
        </w:rPr>
        <w:t xml:space="preserve">Socio-Cultural Barriers to Antenatal Care in Abidjan.</w:t>
      </w:r>
      <w:r>
        <w:t xml:space="preserve"> </w:t>
      </w:r>
      <w:r>
        <w:t xml:space="preserve">West African Medical Journal, 37(2), 112-125.</w:t>
      </w:r>
    </w:p>
    <w:p>
      <w:pPr>
        <w:pStyle w:val="BodyText"/>
      </w:pPr>
      <w:r>
        <w:t xml:space="preserve">N'Guessan investigates why some women in Abidjan delay seeking care from midwives during pregnancy. The research identifies language barriers, fear of mistreatment by healthcare staff, and religious beliefs as significant factors. The document is particularly relevant for midwives practicing in Abidjan as it offers insights into patient psychology and communication strategies. It suggests that midwives who are culturally competent and sensitive to the diverse ethnic backgrounds of Abidjan's population can significantly improve adherence to antenatal care protocols.</w:t>
      </w:r>
    </w:p>
    <w:bookmarkEnd w:id="21"/>
    <w:bookmarkStart w:id="22" w:name="workforce-challenges-and-education"/>
    <w:p>
      <w:pPr>
        <w:pStyle w:val="Heading2"/>
      </w:pPr>
      <w:r>
        <w:t xml:space="preserve">Workforce Challenges and Education</w:t>
      </w:r>
    </w:p>
    <w:p>
      <w:pPr>
        <w:pStyle w:val="FirstParagraph"/>
      </w:pPr>
      <w:r>
        <w:t xml:space="preserve">Ministry of Health and Public Hygiene, Côte d'Ivoire. (2022).</w:t>
      </w:r>
      <w:r>
        <w:t xml:space="preserve"> </w:t>
      </w:r>
      <w:r>
        <w:rPr>
          <w:iCs/>
          <w:i/>
        </w:rPr>
        <w:t xml:space="preserve">National Strategy for the Development of the Midwifery Workforce.</w:t>
      </w:r>
      <w:r>
        <w:t xml:space="preserve"> </w:t>
      </w:r>
      <w:r>
        <w:t xml:space="preserve">Abidjan: Government Press.</w:t>
      </w:r>
    </w:p>
    <w:p>
      <w:pPr>
        <w:pStyle w:val="BodyText"/>
      </w:pPr>
      <w:r>
        <w:t xml:space="preserve">This official government document outlines the strategic plan to address the shortage of midwives in the Ivory Coast, with a focus on urban centers like Abidjan. It details the curriculum reforms in midwifery schools, such as the École Nationale Supérieure de Sages-Femmes in Abidjan. The strategy emphasizes the need for continuous professional development and better working conditions to retain midwives in the public sector. This source is authoritative for understanding the legal and educational framework governing midwives in the country. It also addresses the migration of skilled midwives from Abidjan to other countries, a critical issue for local healthcare planning.</w:t>
      </w:r>
    </w:p>
    <w:p>
      <w:pPr>
        <w:pStyle w:val="BodyText"/>
      </w:pPr>
      <w:r>
        <w:t xml:space="preserve">Diallo, F., &amp; Koné, P. (2021).</w:t>
      </w:r>
      <w:r>
        <w:t xml:space="preserve"> </w:t>
      </w:r>
      <w:r>
        <w:rPr>
          <w:iCs/>
          <w:i/>
        </w:rPr>
        <w:t xml:space="preserve">Job Satisfaction and Retention of Midwives in Abidjan's Public Hospitals.</w:t>
      </w:r>
      <w:r>
        <w:t xml:space="preserve"> </w:t>
      </w:r>
      <w:r>
        <w:t xml:space="preserve">Human Resources for Health, 19(1), 55.</w:t>
      </w:r>
    </w:p>
    <w:p>
      <w:pPr>
        <w:pStyle w:val="BodyText"/>
      </w:pPr>
      <w:r>
        <w:t xml:space="preserve">This qualitative study interviews midwives working in Abidjan to understand their job satisfaction levels. Key findings include issues related to salary delays, lack of essential medical supplies, and high patient loads. The authors argue that without addressing these systemic issues, the quality of midwifery care in Abidjan will continue to suffer. This document is crucial for policymakers and hospital administrators in Abidjan. It provides a ground-level perspective on the daily realities faced by midwives, highlighting the emotional and physical toll of their work in a bustling urban environment.</w:t>
      </w:r>
    </w:p>
    <w:bookmarkEnd w:id="22"/>
    <w:bookmarkStart w:id="23" w:name="emergency-obstetric-care-and-safety"/>
    <w:p>
      <w:pPr>
        <w:pStyle w:val="Heading2"/>
      </w:pPr>
      <w:r>
        <w:t xml:space="preserve">Emergency Obstetric Care and Safety</w:t>
      </w:r>
    </w:p>
    <w:p>
      <w:pPr>
        <w:pStyle w:val="FirstParagraph"/>
      </w:pPr>
      <w:r>
        <w:t xml:space="preserve">WHO &amp; UNFPA. (2020).</w:t>
      </w:r>
      <w:r>
        <w:t xml:space="preserve"> </w:t>
      </w:r>
      <w:r>
        <w:rPr>
          <w:iCs/>
          <w:i/>
        </w:rPr>
        <w:t xml:space="preserve">Emergency Obstetric and Newborn Care (EmONC) in Urban West Africa: The Case of Abidjan.</w:t>
      </w:r>
      <w:r>
        <w:t xml:space="preserve"> </w:t>
      </w:r>
      <w:r>
        <w:t xml:space="preserve">Joint Report.</w:t>
      </w:r>
    </w:p>
    <w:p>
      <w:pPr>
        <w:pStyle w:val="BodyText"/>
      </w:pPr>
      <w:r>
        <w:t xml:space="preserve">This joint report assesses the capacity of midwives in Abidjan to manage obstetric emergencies. It evaluates the availability of essential drugs, equipment, and referral pathways. The report notes that while midwives in Abidjan are generally well-trained in theory, practical application is often hindered by systemic failures. It is a critical resource for understanding the safety standards of midwifery practice in the city. The document recommends specific interventions to empower midwives to make quicker decisions during emergencies, thereby reducing maternal and neonatal mortality in Abidjan's densely populated areas.</w:t>
      </w:r>
    </w:p>
    <w:p>
      <w:pPr>
        <w:pStyle w:val="BodyText"/>
      </w:pPr>
      <w:r>
        <w:t xml:space="preserve">Touré, A. (2023).</w:t>
      </w:r>
      <w:r>
        <w:t xml:space="preserve"> </w:t>
      </w:r>
      <w:r>
        <w:rPr>
          <w:iCs/>
          <w:i/>
        </w:rPr>
        <w:t xml:space="preserve">Midwives as Advocates: Improving Maternal Safety in Post-Conflict Ivory Coast.</w:t>
      </w:r>
      <w:r>
        <w:t xml:space="preserve"> </w:t>
      </w:r>
      <w:r>
        <w:t xml:space="preserve">Conflict and Health, 17(1), 22.</w:t>
      </w:r>
    </w:p>
    <w:p>
      <w:pPr>
        <w:pStyle w:val="BodyText"/>
      </w:pPr>
      <w:r>
        <w:t xml:space="preserve">This recent article examines the evolving role of midwives in Abidjan as advocates for maternal rights and safety. It discusses how midwives are increasingly involved in community education and policy advocacy. The author highlights the resilience of the midwifery profession in the Ivory Coast following periods of political instability. This source is important for understanding the broader social impact of midwives in Abidjan beyond clinical care. It illustrates how midwives are becoming key figures in rebuilding trust between the community and the healthcare system in the Ivory Coast.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Abidjan, Ivory Coast</dc:title>
  <dc:creator/>
  <dc:language>en</dc:language>
  <cp:keywords/>
  <dcterms:created xsi:type="dcterms:W3CDTF">2026-08-07T01:01:02Z</dcterms:created>
  <dcterms:modified xsi:type="dcterms:W3CDTF">2026-08-07T01:01:02Z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