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Japan</w:t>
      </w:r>
      <w:r>
        <w:t xml:space="preserve"> </w:t>
      </w:r>
      <w:r>
        <w:t xml:space="preserve">Osaka</w:t>
      </w:r>
    </w:p>
    <w:bookmarkStart w:id="23" w:name="X5151005daad8d8b1e4fbd3d020cf84fc73ce3b2"/>
    <w:p>
      <w:pPr>
        <w:pStyle w:val="Heading1"/>
      </w:pPr>
      <w:r>
        <w:t xml:space="preserve">Annotated Bibliography: The Role and Evolution of the Midwife in Japan Osaka</w:t>
      </w:r>
    </w:p>
    <w:p>
      <w:pPr>
        <w:pStyle w:val="FirstParagraph"/>
      </w:pPr>
      <w:r>
        <w:t xml:space="preserve">This annotated bibliography compiles essential literature regarding the profession of the midwife within the specific context of Japan, with a focused emphasis on the urban dynamics of Osaka. The selected sources explore the historical transition from traditional birth attendants to modern clinical practitioners, the regulatory frameworks governing the profession, and the unique challenges faced by midwives in Osaka’s high-density healthcare environment. These resources are critical for understanding how midwifery in Japan Osaka balances cultural traditions with modern medical standards.</w:t>
      </w:r>
    </w:p>
    <w:bookmarkStart w:id="20" w:name="introduction"/>
    <w:p>
      <w:pPr>
        <w:pStyle w:val="Heading2"/>
      </w:pPr>
      <w:r>
        <w:t xml:space="preserve">Introduction</w:t>
      </w:r>
    </w:p>
    <w:p>
      <w:pPr>
        <w:pStyle w:val="FirstParagraph"/>
      </w:pPr>
      <w:r>
        <w:t xml:space="preserve">The following entries provide a comprehensive overview of the midwife's scope of practice, the impact of Japan's declining birth rate on the profession, and the specific healthcare infrastructure in Osaka. Each entry includes a citation, a summary of the content, and an analysis of its relevance to the study of midwifery in this region.</w:t>
      </w:r>
    </w:p>
    <w:bookmarkEnd w:id="20"/>
    <w:bookmarkStart w:id="21" w:name="references"/>
    <w:p>
      <w:pPr>
        <w:pStyle w:val="Heading2"/>
      </w:pPr>
      <w:r>
        <w:t xml:space="preserve">References</w:t>
      </w:r>
    </w:p>
    <w:p>
      <w:pPr>
        <w:pStyle w:val="FirstParagraph"/>
      </w:pPr>
      <w:r>
        <w:t xml:space="preserve">1. Ministry of Health, Labour and Welfare (MHLW). (2023).</w:t>
      </w:r>
      <w:r>
        <w:t xml:space="preserve"> </w:t>
      </w:r>
      <w:r>
        <w:rPr>
          <w:iCs/>
          <w:i/>
        </w:rPr>
        <w:t xml:space="preserve">Report on the Status of Midwives and Maternal Health Services in Japan</w:t>
      </w:r>
      <w:r>
        <w:t xml:space="preserve">. Tokyo: MHLW Publications.</w:t>
      </w:r>
    </w:p>
    <w:p>
      <w:pPr>
        <w:pStyle w:val="BodyText"/>
      </w:pPr>
      <w:r>
        <w:t xml:space="preserve">This official government report provides statistical data on the number of licensed midwives in Japan, their distribution across prefectures, and the current state of maternal health services. It details the legal requirements for midwives, including the mandatory training at midwifery schools and the licensing examination process. The report highlights a significant concentration of midwives in major metropolitan areas, including the Kansai region where Osaka is located.</w:t>
      </w:r>
    </w:p>
    <w:p>
      <w:pPr>
        <w:pStyle w:val="BodyText"/>
      </w:pPr>
      <w:r>
        <w:t xml:space="preserve">This source is foundational for understanding the regulatory environment of the midwife in Japan. For Osaka specifically, the data illustrates the high demand for midwifery services in urban clinics compared to rural areas. It is essential for analyzing how national policies impact local midwifery practices in Osaka.</w:t>
      </w:r>
    </w:p>
    <w:p>
      <w:pPr>
        <w:pStyle w:val="BodyText"/>
      </w:pPr>
      <w:r>
        <w:t xml:space="preserve">2. Kato, M., &amp; Tanaka, S. (2021).</w:t>
      </w:r>
      <w:r>
        <w:t xml:space="preserve"> </w:t>
      </w:r>
      <w:r>
        <w:rPr>
          <w:iCs/>
          <w:i/>
        </w:rPr>
        <w:t xml:space="preserve">Urban Midwifery in the Kansai Region: Challenges and Opportunities in Osaka</w:t>
      </w:r>
      <w:r>
        <w:t xml:space="preserve">. Journal of Japanese Nursing Science, 18(3), 45-62.</w:t>
      </w:r>
    </w:p>
    <w:p>
      <w:pPr>
        <w:pStyle w:val="BodyText"/>
      </w:pPr>
      <w:r>
        <w:t xml:space="preserve">This peer-reviewed article examines the specific challenges faced by midwives working in Osaka’s private clinics. The authors discuss the pressure of high patient volumes, the integration of technology in prenatal care, and the cultural expectations of mothers in Osaka. The study also addresses the shortage of midwives willing to work in night shifts and the impact of this shortage on the availability of home births, which are rare in Osaka compared to other parts of Japan.</w:t>
      </w:r>
    </w:p>
    <w:p>
      <w:pPr>
        <w:pStyle w:val="BodyText"/>
      </w:pPr>
      <w:r>
        <w:t xml:space="preserve">This text is directly relevant as it focuses on the midwife in Japan Osaka. It provides qualitative insights into the daily realities of the profession in this specific city, making it a valuable resource for understanding the local healthcare landscape and the socio-economic factors influencing midwifery in Osaka.</w:t>
      </w:r>
    </w:p>
    <w:p>
      <w:pPr>
        <w:pStyle w:val="BodyText"/>
      </w:pPr>
      <w:r>
        <w:t xml:space="preserve">3. Yamamoto, H. (2019).</w:t>
      </w:r>
      <w:r>
        <w:t xml:space="preserve"> </w:t>
      </w:r>
      <w:r>
        <w:rPr>
          <w:iCs/>
          <w:i/>
        </w:rPr>
        <w:t xml:space="preserve">From Traditional Birth Attendants to Modern Midwives: A Historical Perspective</w:t>
      </w:r>
      <w:r>
        <w:t xml:space="preserve">. Osaka University Press.</w:t>
      </w:r>
    </w:p>
    <w:p>
      <w:pPr>
        <w:pStyle w:val="BodyText"/>
      </w:pPr>
      <w:r>
        <w:t xml:space="preserve">Yamamoto’s book traces the evolution of childbirth assistance in Japan, with a particular focus on the Osaka region. It details the transition from the traditional "parturition midwives" of the Edo period to the modern, medically trained midwives of today. The author explores how Osaka’s history as a commercial hub influenced the development of early midwifery schools and the professionalization of the role.</w:t>
      </w:r>
    </w:p>
    <w:p>
      <w:pPr>
        <w:pStyle w:val="BodyText"/>
      </w:pPr>
      <w:r>
        <w:t xml:space="preserve">Understanding the history of the midwife in Japan is crucial for contextualizing current practices. This source highlights the deep-rooted cultural significance of midwifery in Osaka, showing how historical traditions continue to influence the relationship between midwives and families in the city today.</w:t>
      </w:r>
    </w:p>
    <w:p>
      <w:pPr>
        <w:pStyle w:val="BodyText"/>
      </w:pPr>
      <w:r>
        <w:t xml:space="preserve">4. Sato, R. (2022).</w:t>
      </w:r>
      <w:r>
        <w:t xml:space="preserve"> </w:t>
      </w:r>
      <w:r>
        <w:rPr>
          <w:iCs/>
          <w:i/>
        </w:rPr>
        <w:t xml:space="preserve">The Impact of Declining Birth Rates on Midwifery Education and Practice in Japan</w:t>
      </w:r>
      <w:r>
        <w:t xml:space="preserve">. International Journal of Midwifery Studies, 12(1), 112-128.</w:t>
      </w:r>
    </w:p>
    <w:p>
      <w:pPr>
        <w:pStyle w:val="BodyText"/>
      </w:pPr>
      <w:r>
        <w:t xml:space="preserve">This article analyzes the demographic crisis in Japan and its effect on the midwifery profession. Sato argues that the declining birth rate has led to a reduction in the number of midwifery schools and a decrease in clinical training opportunities for students. The study includes case studies from major cities, including Osaka, where some midwifery clinics have closed due to insufficient patient numbers.</w:t>
      </w:r>
    </w:p>
    <w:p>
      <w:pPr>
        <w:pStyle w:val="BodyText"/>
      </w:pPr>
      <w:r>
        <w:t xml:space="preserve">This source is critical for understanding the future of the midwife in Japan. It provides data on how Osaka’s midwifery sector is adapting to demographic changes, offering insights into the sustainability of midwifery services in the city and the potential need for policy interventions.</w:t>
      </w:r>
    </w:p>
    <w:p>
      <w:pPr>
        <w:pStyle w:val="BodyText"/>
      </w:pPr>
      <w:r>
        <w:t xml:space="preserve">5. Osaka Prefectural Government. (2023).</w:t>
      </w:r>
      <w:r>
        <w:t xml:space="preserve"> </w:t>
      </w:r>
      <w:r>
        <w:rPr>
          <w:iCs/>
          <w:i/>
        </w:rPr>
        <w:t xml:space="preserve">Maternal and Child Health Support Plan for Osaka</w:t>
      </w:r>
      <w:r>
        <w:t xml:space="preserve">. Osaka: Department of Health and Welfare.</w:t>
      </w:r>
    </w:p>
    <w:p>
      <w:pPr>
        <w:pStyle w:val="BodyText"/>
      </w:pPr>
      <w:r>
        <w:t xml:space="preserve">This policy document outlines the Osaka Prefectural Government’s strategies for supporting maternal and child health. It includes initiatives to recruit and retain midwives in underserved areas of Osaka, subsidies for midwifery clinics, and programs to promote breastfeeding and postnatal care. The plan emphasizes the role of midwives as key providers of community-based health services.</w:t>
      </w:r>
    </w:p>
    <w:p>
      <w:pPr>
        <w:pStyle w:val="BodyText"/>
      </w:pPr>
      <w:r>
        <w:t xml:space="preserve">This document is essential for understanding the local government’s perspective on the midwife in Japan Osaka. It provides concrete examples of how Osaka is addressing midwifery shortages and improving the quality of care for mothers and infants in the region.</w:t>
      </w:r>
    </w:p>
    <w:p>
      <w:pPr>
        <w:pStyle w:val="BodyText"/>
      </w:pPr>
      <w:r>
        <w:t xml:space="preserve">6. Nakamura, Y., &amp; Lee, J. (2020).</w:t>
      </w:r>
      <w:r>
        <w:t xml:space="preserve"> </w:t>
      </w:r>
      <w:r>
        <w:rPr>
          <w:iCs/>
          <w:i/>
        </w:rPr>
        <w:t xml:space="preserve">Cultural Competence in Midwifery: Serving Diverse Populations in Osaka</w:t>
      </w:r>
      <w:r>
        <w:t xml:space="preserve">. Journal of Cross-Cultural Health Care, 9(2), 78-95.</w:t>
      </w:r>
    </w:p>
    <w:p>
      <w:pPr>
        <w:pStyle w:val="BodyText"/>
      </w:pPr>
      <w:r>
        <w:t xml:space="preserve">This study explores the challenges midwives in Osaka face when providing care to non-Japanese residents and multicultural families. The authors highlight the need for language support and cultural sensitivity training for midwives. The article includes interviews with midwives in Osaka who work with foreign-born mothers, discussing the barriers to effective communication and care.</w:t>
      </w:r>
    </w:p>
    <w:p>
      <w:pPr>
        <w:pStyle w:val="BodyText"/>
      </w:pPr>
      <w:r>
        <w:t xml:space="preserve">As Osaka becomes increasingly diverse, this source is vital for understanding the evolving role of the midwife in Japan. It underscores the importance of cultural competence in midwifery practice and provides recommendations for improving care for multicultural families in Osaka.</w:t>
      </w:r>
    </w:p>
    <w:p>
      <w:pPr>
        <w:pStyle w:val="BodyText"/>
      </w:pPr>
      <w:r>
        <w:t xml:space="preserve">7. Taniguchi, K. (2018).</w:t>
      </w:r>
      <w:r>
        <w:t xml:space="preserve"> </w:t>
      </w:r>
      <w:r>
        <w:rPr>
          <w:iCs/>
          <w:i/>
        </w:rPr>
        <w:t xml:space="preserve">Midwifery Education in Japan: Curriculum and Clinical Training</w:t>
      </w:r>
      <w:r>
        <w:t xml:space="preserve">. Tokyo: Springer.</w:t>
      </w:r>
    </w:p>
    <w:p>
      <w:pPr>
        <w:pStyle w:val="BodyText"/>
      </w:pPr>
      <w:r>
        <w:t xml:space="preserve">Taniguchi’s book provides a detailed overview of the midwifery education system in Japan. It covers the curriculum requirements, clinical training hours, and the role of universities and midwifery schools in preparing students for practice. The book includes information on midwifery programs in Osaka, highlighting the strengths and weaknesses of the training provided in the region.</w:t>
      </w:r>
    </w:p>
    <w:p>
      <w:pPr>
        <w:pStyle w:val="BodyText"/>
      </w:pPr>
      <w:r>
        <w:t xml:space="preserve">This source is important for understanding how midwives are trained in Japan. It provides insights into the quality of midwifery education in Osaka and its impact on the competence and confidence of midwives practicing in the city.</w:t>
      </w:r>
    </w:p>
    <w:p>
      <w:pPr>
        <w:pStyle w:val="BodyText"/>
      </w:pPr>
      <w:r>
        <w:t xml:space="preserve">8. World Health Organization (WHO). (2021).</w:t>
      </w:r>
      <w:r>
        <w:t xml:space="preserve"> </w:t>
      </w:r>
      <w:r>
        <w:rPr>
          <w:iCs/>
          <w:i/>
        </w:rPr>
        <w:t xml:space="preserve">Global Standards for Midwifery Education and Practice: A Comparative Analysis with Japan</w:t>
      </w:r>
      <w:r>
        <w:t xml:space="preserve">. Geneva: WHO.</w:t>
      </w:r>
    </w:p>
    <w:p>
      <w:pPr>
        <w:pStyle w:val="BodyText"/>
      </w:pPr>
      <w:r>
        <w:t xml:space="preserve">This report compares Japan’s midwifery standards with global best practices. It evaluates the scope of practice, autonomy, and integration of midwives into the healthcare system in Japan. The report notes that while Japan has a strong midwifery tradition, there are areas for improvement, particularly in the integration of midwives into hospital-based care teams.</w:t>
      </w:r>
    </w:p>
    <w:p>
      <w:pPr>
        <w:pStyle w:val="BodyText"/>
      </w:pPr>
      <w:r>
        <w:t xml:space="preserve">This source provides an international perspective on the midwife in Japan. It is useful for understanding how Osaka’s midwifery practices align with global standards and for identifying potential areas for reform and improvement in the city’s healthcare system.</w:t>
      </w:r>
    </w:p>
    <w:bookmarkEnd w:id="21"/>
    <w:bookmarkStart w:id="22" w:name="conclusion"/>
    <w:p>
      <w:pPr>
        <w:pStyle w:val="Heading2"/>
      </w:pPr>
      <w:r>
        <w:t xml:space="preserve">Conclusion</w:t>
      </w:r>
    </w:p>
    <w:p>
      <w:pPr>
        <w:pStyle w:val="FirstParagraph"/>
      </w:pPr>
      <w:r>
        <w:t xml:space="preserve">The literature reviewed in this annotated bibliography demonstrates that the midwife in Japan Osaka plays a pivotal role in maternal and child health. The sources highlight the complex interplay between historical traditions, modern medical practices, and demographic challenges. As Osaka continues to evolve, the role of the midwife will remain central to ensuring high-quality, culturally sensitive care for all mothers and infants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Japan Osaka</dc:title>
  <dc:creator/>
  <dc:language>en</dc:language>
  <cp:keywords/>
  <dcterms:created xsi:type="dcterms:W3CDTF">2026-08-07T00:14:49Z</dcterms:created>
  <dcterms:modified xsi:type="dcterms:W3CDTF">2026-08-07T00:14:49Z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