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Practice</w:t>
      </w:r>
      <w:r>
        <w:t xml:space="preserve"> </w:t>
      </w:r>
      <w:r>
        <w:t xml:space="preserve">in</w:t>
      </w:r>
      <w:r>
        <w:t xml:space="preserve"> </w:t>
      </w:r>
      <w:r>
        <w:t xml:space="preserve">Abuja,</w:t>
      </w:r>
      <w:r>
        <w:t xml:space="preserve"> </w:t>
      </w:r>
      <w:r>
        <w:t xml:space="preserve">Nigeria</w:t>
      </w:r>
    </w:p>
    <w:bookmarkStart w:id="21" w:name="X0448511a3fb4c6ce8d0eb50641d7cb90682e818"/>
    <w:p>
      <w:pPr>
        <w:pStyle w:val="Heading1"/>
      </w:pPr>
      <w:r>
        <w:t xml:space="preserve">Annotated Bibliography: The Role and Challenges of the Midwife in Abuja, Nigeria</w:t>
      </w:r>
    </w:p>
    <w:p>
      <w:pPr>
        <w:pStyle w:val="FirstParagraph"/>
      </w:pPr>
      <w:r>
        <w:t xml:space="preserve">This annotated bibliography compiles key literature regarding the practice of midwifery within the Federal Capital Territory (FCT) of Abuja, Nigeria. The selected sources examine the critical intersection of maternal health policy, the professional status of the midwife, and the specific socio-cultural and infrastructural realities of Abuja. These references are essential for understanding how midwives in this region navigate the dual challenges of modernizing healthcare delivery while addressing persistent maternal mortality rates.</w:t>
      </w:r>
    </w:p>
    <w:bookmarkStart w:id="20" w:name="references"/>
    <w:p>
      <w:pPr>
        <w:pStyle w:val="Heading2"/>
      </w:pPr>
      <w:r>
        <w:t xml:space="preserve">References</w:t>
      </w:r>
    </w:p>
    <w:p>
      <w:pPr>
        <w:pStyle w:val="FirstParagraph"/>
      </w:pPr>
      <w:r>
        <w:t xml:space="preserve">Federal Ministry of Health (FMOH). (2019).</w:t>
      </w:r>
      <w:r>
        <w:t xml:space="preserve"> </w:t>
      </w:r>
      <w:r>
        <w:rPr>
          <w:iCs/>
          <w:i/>
        </w:rPr>
        <w:t xml:space="preserve">National Strategic Health Development Plan II (NSHDP II) 2018–2022</w:t>
      </w:r>
      <w:r>
        <w:t xml:space="preserve">. Abuja: Federal Republic of Nigeria.</w:t>
      </w:r>
    </w:p>
    <w:p>
      <w:pPr>
        <w:pStyle w:val="BodyText"/>
      </w:pPr>
      <w:r>
        <w:t xml:space="preserve">This government policy document is foundational for understanding the regulatory environment in which a midwife operates in Abuja. It outlines the strategic goals for reducing maternal mortality and explicitly positions the midwife as a central figure in primary healthcare delivery. For practitioners in the Federal Capital Territory, this document provides the framework for service delivery standards, emphasizing the need for skilled birth attendance. It is crucial for analyzing how national policies are translated into local action within Abuja's general hospitals and primary health centers.</w:t>
      </w:r>
    </w:p>
    <w:p>
      <w:pPr>
        <w:pStyle w:val="BodyText"/>
      </w:pPr>
      <w:r>
        <w:t xml:space="preserve">Federal Capital Territory Administration (FCTA). (2021).</w:t>
      </w:r>
      <w:r>
        <w:t xml:space="preserve"> </w:t>
      </w:r>
      <w:r>
        <w:rPr>
          <w:iCs/>
          <w:i/>
        </w:rPr>
        <w:t xml:space="preserve">FCT Health Sector Strategic Plan</w:t>
      </w:r>
      <w:r>
        <w:t xml:space="preserve">. Abuja: FCT Ministry of Health.</w:t>
      </w:r>
    </w:p>
    <w:p>
      <w:pPr>
        <w:pStyle w:val="BodyText"/>
      </w:pPr>
      <w:r>
        <w:t xml:space="preserve">Specific to the region, this document details the health infrastructure and workforce planning for Abuja. It highlights the distribution of midwives across the six area councils of the FCT. The text is vital for identifying gaps in midwifery coverage in peri-urban areas of Abuja compared to the central districts. It offers data on the recruitment and retention strategies employed by the local government to ensure that every pregnant woman in Abuja has access to a qualified midwife, addressing the unique urban-rural divide within the capital city.</w:t>
      </w:r>
    </w:p>
    <w:p>
      <w:pPr>
        <w:pStyle w:val="BodyText"/>
      </w:pPr>
      <w:r>
        <w:t xml:space="preserve">Okonofua, F., &amp; Okafor, U. (2020). "Challenges of Midwifery Practice in Urban Nigeria: A Case Study of Abuja."</w:t>
      </w:r>
      <w:r>
        <w:t xml:space="preserve"> </w:t>
      </w:r>
      <w:r>
        <w:rPr>
          <w:iCs/>
          <w:i/>
        </w:rPr>
        <w:t xml:space="preserve">African Journal of Midwifery and Women's Health</w:t>
      </w:r>
      <w:r>
        <w:t xml:space="preserve">, 14(3), 45-58.</w:t>
      </w:r>
    </w:p>
    <w:p>
      <w:pPr>
        <w:pStyle w:val="BodyText"/>
      </w:pPr>
      <w:r>
        <w:t xml:space="preserve">This peer-reviewed article provides a qualitative analysis of the daily realities faced by midwives in Abuja. It explores issues such as staff shortages, inadequate equipment in public facilities, and the high patient-to-midwife ratio. The study is particularly relevant as it contrasts the expectations of patients in the capital city with the actual resources available to the midwife. It serves as a critical resource for understanding the occupational stress and professional burnout experienced by healthcare workers in Nigeria's political and economic hub.</w:t>
      </w:r>
    </w:p>
    <w:p>
      <w:pPr>
        <w:pStyle w:val="BodyText"/>
      </w:pPr>
      <w:r>
        <w:t xml:space="preserve">World Health Organization (WHO). (2022).</w:t>
      </w:r>
      <w:r>
        <w:t xml:space="preserve"> </w:t>
      </w:r>
      <w:r>
        <w:rPr>
          <w:iCs/>
          <w:i/>
        </w:rPr>
        <w:t xml:space="preserve">State of the World's Midwifery Report: Nigeria Country Profile</w:t>
      </w:r>
      <w:r>
        <w:t xml:space="preserve">. Geneva: WHO.</w:t>
      </w:r>
    </w:p>
    <w:p>
      <w:pPr>
        <w:pStyle w:val="BodyText"/>
      </w:pPr>
      <w:r>
        <w:t xml:space="preserve">While a global report, the Nigeria-specific section offers comparative data that contextualizes Abuja's performance against national averages. It highlights the impact of the midwife on neonatal survival rates. For researchers focusing on Abuja, this source provides benchmarks for maternal health indicators. It underscores the global consensus on the necessity of empowering the midwife to improve health outcomes, offering a standard against which the FCT's midwifery services can be measured.</w:t>
      </w:r>
    </w:p>
    <w:p>
      <w:pPr>
        <w:pStyle w:val="BodyText"/>
      </w:pPr>
      <w:r>
        <w:t xml:space="preserve">Nwankwo, C., &amp; Eze, P. (2019). "Cultural Beliefs and the Utilization of Midwifery Services in the Federal Capital Territory."</w:t>
      </w:r>
      <w:r>
        <w:t xml:space="preserve"> </w:t>
      </w:r>
      <w:r>
        <w:rPr>
          <w:iCs/>
          <w:i/>
        </w:rPr>
        <w:t xml:space="preserve">Nigerian Journal of Clinical Practice</w:t>
      </w:r>
      <w:r>
        <w:t xml:space="preserve">, 22(4), 512-519.</w:t>
      </w:r>
    </w:p>
    <w:p>
      <w:pPr>
        <w:pStyle w:val="BodyText"/>
      </w:pPr>
      <w:r>
        <w:t xml:space="preserve">This study investigates the socio-cultural barriers that prevent women in Abuja from seeking care from a professional midwife. Despite being a cosmopolitan city, Abuja is home to diverse ethnic groups with varying traditional beliefs regarding childbirth. The article analyzes how these beliefs influence the decision to use traditional birth attendants versus registered midwives. It is essential for midwives and policymakers in Abuja to understand these cultural dynamics to design effective community outreach and education programs.</w:t>
      </w:r>
    </w:p>
    <w:p>
      <w:pPr>
        <w:pStyle w:val="BodyText"/>
      </w:pPr>
      <w:r>
        <w:t xml:space="preserve">Nursing and Midwifery Council of Nigeria (NMCN). (2023).</w:t>
      </w:r>
      <w:r>
        <w:t xml:space="preserve"> </w:t>
      </w:r>
      <w:r>
        <w:rPr>
          <w:iCs/>
          <w:i/>
        </w:rPr>
        <w:t xml:space="preserve">Code of Conduct and Ethics for Nurses and Midwives in Nigeria</w:t>
      </w:r>
      <w:r>
        <w:t xml:space="preserve">. Abuja: NMCN Press.</w:t>
      </w:r>
    </w:p>
    <w:p>
      <w:pPr>
        <w:pStyle w:val="BodyText"/>
      </w:pPr>
      <w:r>
        <w:t xml:space="preserve">This regulatory text defines the professional boundaries and ethical obligations of the midwife in Nigeria. For a midwife practicing in Abuja, adherence to this code is mandatory for licensure and practice. It covers patient confidentiality, informed consent, and professional competence. This source is critical for legal and ethical analysis of midwifery practice, ensuring that the care provided in Abuja's hospitals meets the national standards set by the governing body.</w:t>
      </w:r>
    </w:p>
    <w:p>
      <w:pPr>
        <w:pStyle w:val="BodyText"/>
      </w:pPr>
      <w:r>
        <w:t xml:space="preserve">Yusuf, A., &amp; Ibrahim, M. (2021). "The Impact of Emergency Obstetric Care on Maternal Mortality in Abuja General Hospital."</w:t>
      </w:r>
      <w:r>
        <w:t xml:space="preserve"> </w:t>
      </w:r>
      <w:r>
        <w:rPr>
          <w:iCs/>
          <w:i/>
        </w:rPr>
        <w:t xml:space="preserve">African Health Sciences</w:t>
      </w:r>
      <w:r>
        <w:t xml:space="preserve">, 21(2), 110-118.</w:t>
      </w:r>
    </w:p>
    <w:p>
      <w:pPr>
        <w:pStyle w:val="BodyText"/>
      </w:pPr>
      <w:r>
        <w:t xml:space="preserve">This empirical study focuses on a major referral center in Abuja, examining the role of the midwife in managing obstetric emergencies. It provides statistical evidence on how timely intervention by skilled midwives reduces maternal deaths. The document is highly relevant for clinical practice, offering insights into the protocols used in Abuja's tertiary facilities. It highlights the technical skills required of the midwife in high-pressure environments within the city's healthcare system.</w:t>
      </w:r>
    </w:p>
    <w:p>
      <w:pPr>
        <w:pStyle w:val="BodyText"/>
      </w:pPr>
      <w:r>
        <w:t xml:space="preserve">United Nations Population Fund (UNFPA). (2020).</w:t>
      </w:r>
      <w:r>
        <w:t xml:space="preserve"> </w:t>
      </w:r>
      <w:r>
        <w:rPr>
          <w:iCs/>
          <w:i/>
        </w:rPr>
        <w:t xml:space="preserve">Investing in Midwifery: A Strategy for Nigeria</w:t>
      </w:r>
      <w:r>
        <w:t xml:space="preserve">. Abuja: UNFPA Nigeria Office.</w:t>
      </w:r>
    </w:p>
    <w:p>
      <w:pPr>
        <w:pStyle w:val="BodyText"/>
      </w:pPr>
      <w:r>
        <w:t xml:space="preserve">This report advocates for increased investment in the midwifery workforce as a cost-effective strategy to improve maternal health. It specifically addresses the needs of urban centers like Abuja, where rapid population growth strains existing services. The document outlines recommendations for training, career progression, and support for midwives. It is a valuable resource for understanding the international development perspective on strengthening the midwifery profession in Nigeria's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Practice in Abuja, Nigeria</dc:title>
  <dc:creator/>
  <dc:language>en</dc:language>
  <cp:keywords/>
  <dcterms:created xsi:type="dcterms:W3CDTF">2026-08-07T10:04:33Z</dcterms:created>
  <dcterms:modified xsi:type="dcterms:W3CDTF">2026-08-07T10:04:33Z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