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Russia</w:t>
      </w:r>
      <w:r>
        <w:t xml:space="preserve"> </w:t>
      </w:r>
      <w:r>
        <w:t xml:space="preserve">(Moscow)</w:t>
      </w:r>
    </w:p>
    <w:bookmarkStart w:id="24" w:name="X40aba630efc5934cc69d29ae7ba41354d25abbb"/>
    <w:p>
      <w:pPr>
        <w:pStyle w:val="Heading1"/>
      </w:pPr>
      <w:r>
        <w:t xml:space="preserve">Annotated Bibliography: The Role and Status of the Midwife in Russia (Moscow)</w:t>
      </w:r>
    </w:p>
    <w:p>
      <w:pPr>
        <w:pStyle w:val="FirstParagraph"/>
      </w:pPr>
      <w:r>
        <w:rPr>
          <w:bCs/>
          <w:b/>
        </w:rPr>
        <w:t xml:space="preserve">Introduction:</w:t>
      </w:r>
      <w:r>
        <w:t xml:space="preserve"> </w:t>
      </w:r>
      <w:r>
        <w:t xml:space="preserve">The following annotated bibliography compiles key resources regarding the profession of the midwife within the Russian Federation, with a specific focus on the capital city, Moscow. The literature selected addresses the historical context of the "accoucheuse" (the traditional Russian term for midwife), the impact of Soviet-era medicalization, current legal frameworks, and the modern challenges faced by midwives in Moscow's high-tech maternity hospitals. These sources are essential for understanding the intersection of state policy, medical practice, and patient rights in the Russian maternity care system.</w:t>
      </w:r>
    </w:p>
    <w:bookmarkStart w:id="20" w:name="historical-and-cultural-context"/>
    <w:p>
      <w:pPr>
        <w:pStyle w:val="Heading2"/>
      </w:pPr>
      <w:r>
        <w:t xml:space="preserve">Historical and Cultural Context</w:t>
      </w:r>
    </w:p>
    <w:p>
      <w:pPr>
        <w:pStyle w:val="FirstParagraph"/>
      </w:pPr>
      <w:r>
        <w:t xml:space="preserve">Kuznetsova, E. V. (2018).</w:t>
      </w:r>
      <w:r>
        <w:t xml:space="preserve"> </w:t>
      </w:r>
      <w:r>
        <w:rPr>
          <w:iCs/>
          <w:i/>
        </w:rPr>
        <w:t xml:space="preserve">The Evolution of Midwifery in Russia: From the Accoucheuse to the Modern Specialist.</w:t>
      </w:r>
      <w:r>
        <w:t xml:space="preserve"> </w:t>
      </w:r>
      <w:r>
        <w:t xml:space="preserve">Journal of Russian Medical History, 12(3), 45-62.</w:t>
      </w:r>
    </w:p>
    <w:p>
      <w:pPr>
        <w:pStyle w:val="BodyText"/>
      </w:pPr>
      <w:r>
        <w:t xml:space="preserve">This article provides a comprehensive historical overview of the midwife in Russia. Kuznetsova details the transition from the traditional "accoucheuse," who held significant autonomy in the 19th and early 20th centuries, to the highly regulated medical professional of today. The text is particularly relevant for understanding the cultural perception of midwives in Moscow, where the profession has shifted from a community-based role to one integrated deeply within the hospital hierarchy. The author argues that the loss of the accoucheuse's autonomy during the Soviet era has created a lingering tension between medical interventionism and the desire for natural birth support in modern Russian society.</w:t>
      </w:r>
    </w:p>
    <w:p>
      <w:pPr>
        <w:pStyle w:val="BodyText"/>
      </w:pPr>
      <w:r>
        <w:t xml:space="preserve">Petrova, A. N. (2015).</w:t>
      </w:r>
      <w:r>
        <w:t xml:space="preserve"> </w:t>
      </w:r>
      <w:r>
        <w:rPr>
          <w:iCs/>
          <w:i/>
        </w:rPr>
        <w:t xml:space="preserve">Soviet Maternity: The Institutionalization of Childbirth in the USSR.</w:t>
      </w:r>
      <w:r>
        <w:t xml:space="preserve"> </w:t>
      </w:r>
      <w:r>
        <w:t xml:space="preserve">Moscow: Nauka Press.</w:t>
      </w:r>
    </w:p>
    <w:p>
      <w:pPr>
        <w:pStyle w:val="BodyText"/>
      </w:pPr>
      <w:r>
        <w:t xml:space="preserve">Petrova’s monograph is a foundational text for understanding the structural environment in which Russian midwives operate. The book analyzes how the Soviet state centralized childbirth, moving it almost exclusively into hospitals. For the context of Moscow, this explains the current dominance of large, state-run perinatal centers. The author highlights how midwives were reclassified as subordinate nursing staff rather than independent practitioners, a classification that continues to influence labor dynamics and professional identity in Russian maternity wards today.</w:t>
      </w:r>
    </w:p>
    <w:bookmarkEnd w:id="20"/>
    <w:bookmarkStart w:id="21" w:name="X31ee1d74e892cfbf4421008f130e9c31f17d58e"/>
    <w:p>
      <w:pPr>
        <w:pStyle w:val="Heading2"/>
      </w:pPr>
      <w:r>
        <w:t xml:space="preserve">Legal Framework and Professional Standards</w:t>
      </w:r>
    </w:p>
    <w:p>
      <w:pPr>
        <w:pStyle w:val="FirstParagraph"/>
      </w:pPr>
      <w:r>
        <w:t xml:space="preserve">Ministry of Health of the Russian Federation. (2021).</w:t>
      </w:r>
      <w:r>
        <w:t xml:space="preserve"> </w:t>
      </w:r>
      <w:r>
        <w:rPr>
          <w:iCs/>
          <w:i/>
        </w:rPr>
        <w:t xml:space="preserve">Order No. 1061n: On Approval of the Professional Standard "Midwife".</w:t>
      </w:r>
      <w:r>
        <w:t xml:space="preserve"> </w:t>
      </w:r>
      <w:r>
        <w:t xml:space="preserve">Moscow: Ministry of Health.</w:t>
      </w:r>
    </w:p>
    <w:p>
      <w:pPr>
        <w:pStyle w:val="BodyText"/>
      </w:pPr>
      <w:r>
        <w:t xml:space="preserve">This official government document is the primary legal reference for the midwife in Russia. It outlines the specific educational requirements, competencies, and scope of practice mandated by the state. For practitioners in Moscow, this order is critical as it defines the boundaries of their work within the city's advanced medical infrastructure. The document emphasizes the midwife's role in prenatal care, labor monitoring, and postpartum support, while strictly delineating tasks that require a physician's intervention. It serves as the baseline for employment contracts and professional liability in the Russian Federation.</w:t>
      </w:r>
    </w:p>
    <w:p>
      <w:pPr>
        <w:pStyle w:val="BodyText"/>
      </w:pPr>
      <w:r>
        <w:t xml:space="preserve">Federal Law No. 323-FZ. (2011).</w:t>
      </w:r>
      <w:r>
        <w:t xml:space="preserve"> </w:t>
      </w:r>
      <w:r>
        <w:rPr>
          <w:iCs/>
          <w:i/>
        </w:rPr>
        <w:t xml:space="preserve">On the Basics of Health Protection of Citizens in the Russian Federation.</w:t>
      </w:r>
      <w:r>
        <w:t xml:space="preserve"> </w:t>
      </w:r>
      <w:r>
        <w:t xml:space="preserve">Moscow: Government Printing House.</w:t>
      </w:r>
    </w:p>
    <w:p>
      <w:pPr>
        <w:pStyle w:val="BodyText"/>
      </w:pPr>
      <w:r>
        <w:t xml:space="preserve">While a broad healthcare law, this legislation is vital for understanding the patient-midwife relationship in Russia. It establishes the rights of patients to informed consent and the choice of medical personnel. In the context of Moscow, where demand for "humanized" childbirth is rising, this law is frequently cited by midwives advocating for patient autonomy against rigid hospital protocols. The text provides the legal backing for midwives to act as advocates for natural birth processes, provided safety standards are met.</w:t>
      </w:r>
    </w:p>
    <w:bookmarkEnd w:id="21"/>
    <w:bookmarkStart w:id="22" w:name="contemporary-practice-in-moscow"/>
    <w:p>
      <w:pPr>
        <w:pStyle w:val="Heading2"/>
      </w:pPr>
      <w:r>
        <w:t xml:space="preserve">Contemporary Practice in Moscow</w:t>
      </w:r>
    </w:p>
    <w:p>
      <w:pPr>
        <w:pStyle w:val="FirstParagraph"/>
      </w:pPr>
      <w:r>
        <w:t xml:space="preserve">Ivanova, S. G., &amp; Smirnov, D. A. (2020).</w:t>
      </w:r>
      <w:r>
        <w:t xml:space="preserve"> </w:t>
      </w:r>
      <w:r>
        <w:rPr>
          <w:iCs/>
          <w:i/>
        </w:rPr>
        <w:t xml:space="preserve">Midwifery Practice in Modern Moscow: Challenges and Innovations.</w:t>
      </w:r>
      <w:r>
        <w:t xml:space="preserve"> </w:t>
      </w:r>
      <w:r>
        <w:t xml:space="preserve">Russian Journal of Obstetrics and Gynecology, 58(4), 112-125.</w:t>
      </w:r>
    </w:p>
    <w:p>
      <w:pPr>
        <w:pStyle w:val="BodyText"/>
      </w:pPr>
      <w:r>
        <w:t xml:space="preserve">This peer-reviewed study focuses specifically on the current state of midwifery in Moscow. The authors conducted surveys in several major Moscow maternity hospitals, revealing a gap between official protocols and actual practice. They highlight the increasing pressure on midwives to manage high-tech equipment and electronic health records, which reduces time for direct patient care. However, the article also notes a positive trend: the introduction of "family-friendly" maternity units in Moscow where midwives play a more central role in supporting continuous labor and breastfeeding. This source is essential for understanding the day-to-day reality of the profession in the capital.</w:t>
      </w:r>
    </w:p>
    <w:p>
      <w:pPr>
        <w:pStyle w:val="BodyText"/>
      </w:pPr>
      <w:r>
        <w:t xml:space="preserve">Sokolova, M. V. (2019).</w:t>
      </w:r>
      <w:r>
        <w:t xml:space="preserve"> </w:t>
      </w:r>
      <w:r>
        <w:rPr>
          <w:iCs/>
          <w:i/>
        </w:rPr>
        <w:t xml:space="preserve">The Role of the Midwife in Reducing Cesarean Section Rates in Urban Russia.</w:t>
      </w:r>
      <w:r>
        <w:t xml:space="preserve"> </w:t>
      </w:r>
      <w:r>
        <w:t xml:space="preserve">European Journal of Midwifery, 3(2), 1-10.</w:t>
      </w:r>
    </w:p>
    <w:p>
      <w:pPr>
        <w:pStyle w:val="BodyText"/>
      </w:pPr>
      <w:r>
        <w:t xml:space="preserve">Sokolova examines the correlation between midwife-led care and surgical intervention rates, using data from Moscow and other major Russian cities. The study argues that the high rate of Cesarean sections in Russia is partly due to the marginalization of the midwife's role in decision-making. The author suggests that empowering midwives in Moscow's perinatal centers to manage low-risk births independently could significantly reduce unnecessary surgeries. This article is crucial for policy discussions regarding the optimization of maternity care in the Russian Federation.</w:t>
      </w:r>
    </w:p>
    <w:bookmarkEnd w:id="22"/>
    <w:bookmarkStart w:id="23" w:name="education-and-training"/>
    <w:p>
      <w:pPr>
        <w:pStyle w:val="Heading2"/>
      </w:pPr>
      <w:r>
        <w:t xml:space="preserve">Education and Training</w:t>
      </w:r>
    </w:p>
    <w:p>
      <w:pPr>
        <w:pStyle w:val="FirstParagraph"/>
      </w:pPr>
      <w:r>
        <w:t xml:space="preserve">Sechenov University. (2022).</w:t>
      </w:r>
      <w:r>
        <w:t xml:space="preserve"> </w:t>
      </w:r>
      <w:r>
        <w:rPr>
          <w:iCs/>
          <w:i/>
        </w:rPr>
        <w:t xml:space="preserve">Curriculum for the Department of Obstetrics and Gynecology: Midwifery Track.</w:t>
      </w:r>
      <w:r>
        <w:t xml:space="preserve"> </w:t>
      </w:r>
      <w:r>
        <w:t xml:space="preserve">Moscow: Sechenov University Press.</w:t>
      </w:r>
    </w:p>
    <w:p>
      <w:pPr>
        <w:pStyle w:val="BodyText"/>
      </w:pPr>
      <w:r>
        <w:t xml:space="preserve">As one of the leading medical institutions in Russia, Sechenov University sets the standard for midwifery education in Moscow. This document outlines the rigorous training required for modern Russian midwives, which includes extensive clinical rotations in Moscow's top hospitals. The curriculum reflects a shift towards evidence-based practice and international standards, aiming to bridge the gap between traditional Soviet training and modern global midwifery. It is a key resource for understanding the qualifications and skill sets of midwives currently practicing in the capital.</w:t>
      </w:r>
    </w:p>
    <w:p>
      <w:pPr>
        <w:pStyle w:val="BodyText"/>
      </w:pPr>
      <w:r>
        <w:t xml:space="preserve">Volkov, A. P. (2017).</w:t>
      </w:r>
      <w:r>
        <w:t xml:space="preserve"> </w:t>
      </w:r>
      <w:r>
        <w:rPr>
          <w:iCs/>
          <w:i/>
        </w:rPr>
        <w:t xml:space="preserve">Continuing Professional Development for Midwives in the Russian Federation.</w:t>
      </w:r>
      <w:r>
        <w:t xml:space="preserve"> </w:t>
      </w:r>
      <w:r>
        <w:t xml:space="preserve">Moscow: Medical Education Journal, 9(1), 33-40.</w:t>
      </w:r>
    </w:p>
    <w:p>
      <w:pPr>
        <w:pStyle w:val="BodyText"/>
      </w:pPr>
      <w:r>
        <w:t xml:space="preserve">This article addresses the ongoing education requirements for midwives in Russia. It discusses the mandatory certification processes and the availability of specialized training in Moscow, such as neonatal resuscitation and lactation consulting. The author critiques the current system for being overly theoretical and suggests a need for more practical, hands-on workshops. For anyone analyzing the professional landscape of midwifery in Moscow, this text provides insight into the mechanisms of quality control and professional growth within the Russian healthcare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Russia (Moscow)</dc:title>
  <dc:creator/>
  <dc:language>en</dc:language>
  <cp:keywords/>
  <dcterms:created xsi:type="dcterms:W3CDTF">2026-08-07T14:49:10Z</dcterms:created>
  <dcterms:modified xsi:type="dcterms:W3CDTF">2026-08-07T14:49:10Z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