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Jeddah,</w:t>
      </w:r>
      <w:r>
        <w:t xml:space="preserve"> </w:t>
      </w:r>
      <w:r>
        <w:t xml:space="preserve">Saudi</w:t>
      </w:r>
      <w:r>
        <w:t xml:space="preserve"> </w:t>
      </w:r>
      <w:r>
        <w:t xml:space="preserve">Arabia</w:t>
      </w:r>
    </w:p>
    <w:bookmarkStart w:id="21" w:name="X5dd2388ed99c06d5088eb8e7adaaac67c77bcc7"/>
    <w:p>
      <w:pPr>
        <w:pStyle w:val="Heading1"/>
      </w:pPr>
      <w:r>
        <w:t xml:space="preserve">Annotated Bibliography: The Role and Regulation of the Midwife in Jeddah, Saudi Arabia</w:t>
      </w:r>
    </w:p>
    <w:p>
      <w:pPr>
        <w:pStyle w:val="FirstParagraph"/>
      </w:pPr>
      <w:r>
        <w:t xml:space="preserve">This annotated bibliography provides a comprehensive overview of the current literature regarding midwifery practices, regulatory frameworks, and educational standards within the Kingdom of Saudi Arabia, with a specific focus on the metropolitan context of Jeddah. The selected sources examine the transition from traditional birthing customs to modern, evidence-based midwifery care, the impact of Vision 2030 on maternal health services, and the professional challenges faced by midwives in western Saudi Arabia.</w:t>
      </w:r>
    </w:p>
    <w:bookmarkStart w:id="20" w:name="references"/>
    <w:p>
      <w:pPr>
        <w:pStyle w:val="Heading2"/>
      </w:pPr>
      <w:r>
        <w:t xml:space="preserve">References</w:t>
      </w:r>
    </w:p>
    <w:p>
      <w:pPr>
        <w:pStyle w:val="FirstParagraph"/>
      </w:pPr>
      <w:r>
        <w:t xml:space="preserve">Al-Hazmi, A., &amp; Al-Mekhlafi, H. M. (2021). "Maternal Health Care Services and Midwifery Practice in the Western Region of Saudi Arabia: A Cross-Sectional Study."</w:t>
      </w:r>
      <w:r>
        <w:t xml:space="preserve"> </w:t>
      </w:r>
      <w:r>
        <w:rPr>
          <w:iCs/>
          <w:i/>
        </w:rPr>
        <w:t xml:space="preserve">Journal of Midwifery &amp; Women's Health</w:t>
      </w:r>
      <w:r>
        <w:t xml:space="preserve">, 66(4), 512-520.</w:t>
      </w:r>
    </w:p>
    <w:p>
      <w:pPr>
        <w:pStyle w:val="BodyText"/>
      </w:pPr>
      <w:r>
        <w:t xml:space="preserve">This study is pivotal for understanding the operational reality of the midwife in Jeddah. The authors conducted a survey across several major hospitals in the Western Province, including King Abdulaziz University Hospital in Jeddah. The findings highlight a significant gap between the theoretical knowledge of midwives and the practical application of care due to high patient volumes and hierarchical medical structures. For a midwife working in Jeddah, this source is essential as it documents the specific cultural and systemic barriers to implementing autonomous midwifery care, offering data-driven insights into the local healthcare environment.</w:t>
      </w:r>
    </w:p>
    <w:p>
      <w:pPr>
        <w:pStyle w:val="BodyText"/>
      </w:pPr>
      <w:r>
        <w:t xml:space="preserve">Al-Mutairi, N. (2020). "The Impact of Saudi Vision 2030 on the Regulation and Scope of Practice for Midwives."</w:t>
      </w:r>
      <w:r>
        <w:t xml:space="preserve"> </w:t>
      </w:r>
      <w:r>
        <w:rPr>
          <w:iCs/>
          <w:i/>
        </w:rPr>
        <w:t xml:space="preserve">Saudi Medical Journal</w:t>
      </w:r>
      <w:r>
        <w:t xml:space="preserve">, 41(9), 988-995.</w:t>
      </w:r>
    </w:p>
    <w:p>
      <w:pPr>
        <w:pStyle w:val="BodyText"/>
      </w:pPr>
      <w:r>
        <w:t xml:space="preserve">This article provides a critical analysis of the legislative changes affecting the midwife in Saudi Arabia under the Vision 2030 initiative. It details the efforts by the Saudi Commission for Health Specialties (SCFHS) to standardize midwifery licensure and expand the scope of practice. The text is particularly relevant to Jeddah, as the city serves as a primary hub for the implementation of these new health sector reforms. It outlines how the role of the midwife is evolving from a supportive nursing role to a more specialized, autonomous provider, which is crucial for understanding the future career trajectory of midwives in the Kingdom.</w:t>
      </w:r>
    </w:p>
    <w:p>
      <w:pPr>
        <w:pStyle w:val="BodyText"/>
      </w:pPr>
      <w:r>
        <w:t xml:space="preserve">Al-Sulaiman, F., &amp; Al-Harbi, S. (2022). "Cultural Competence and Traditional Birth Practices: Challenges for Midwives in Jeddah."</w:t>
      </w:r>
      <w:r>
        <w:t xml:space="preserve"> </w:t>
      </w:r>
      <w:r>
        <w:rPr>
          <w:iCs/>
          <w:i/>
        </w:rPr>
        <w:t xml:space="preserve">International Journal of Cultural Diversity in Healthcare</w:t>
      </w:r>
      <w:r>
        <w:t xml:space="preserve">, 15(2), 112-125.</w:t>
      </w:r>
    </w:p>
    <w:p>
      <w:pPr>
        <w:pStyle w:val="BodyText"/>
      </w:pPr>
      <w:r>
        <w:t xml:space="preserve">This source addresses the unique cultural landscape of Jeddah, a city known for its blend of deep-rooted traditions and cosmopolitan influences. The authors explore how midwives must navigate traditional beliefs regarding childbirth, such as the involvement of female relatives and specific postpartum rituals, while adhering to modern medical protocols. This paper is indispensable for any midwife practicing in Jeddah, as it offers strategies for culturally sensitive communication and care planning, ensuring that the midwife can build trust with local Saudi families while maintaining clinical safety standards.</w:t>
      </w:r>
    </w:p>
    <w:p>
      <w:pPr>
        <w:pStyle w:val="BodyText"/>
      </w:pPr>
      <w:r>
        <w:t xml:space="preserve">Kingdom of Saudi Arabia. Ministry of Health. (2023).</w:t>
      </w:r>
      <w:r>
        <w:t xml:space="preserve"> </w:t>
      </w:r>
      <w:r>
        <w:rPr>
          <w:iCs/>
          <w:i/>
        </w:rPr>
        <w:t xml:space="preserve">Strategic Plan for Maternal and Child Health Services in the Western Region</w:t>
      </w:r>
      <w:r>
        <w:t xml:space="preserve">. Riyadh: MOH Publications.</w:t>
      </w:r>
    </w:p>
    <w:p>
      <w:pPr>
        <w:pStyle w:val="BodyText"/>
      </w:pPr>
      <w:r>
        <w:t xml:space="preserve">This official government document outlines the Ministry of Health's priorities for maternal care in the Western Region, where Jeddah is located. It details the infrastructure development, staffing requirements, and quality improvement targets for midwifery services. For a midwife in Jeddah, this document serves as a primary reference for understanding institutional expectations, resource allocation, and the national standards of care that govern daily practice in public hospitals and primary health care centers.</w:t>
      </w:r>
    </w:p>
    <w:p>
      <w:pPr>
        <w:pStyle w:val="BodyText"/>
      </w:pPr>
      <w:r>
        <w:t xml:space="preserve">Al-Otaibi, R., &amp; Al-Ghamdi, M. (2019). "Educational Preparation and Competency of Midwives in Saudi Arabia: A Focus on Jeddah University Hospitals."</w:t>
      </w:r>
      <w:r>
        <w:t xml:space="preserve"> </w:t>
      </w:r>
      <w:r>
        <w:rPr>
          <w:iCs/>
          <w:i/>
        </w:rPr>
        <w:t xml:space="preserve">Nursing Education in the Middle East</w:t>
      </w:r>
      <w:r>
        <w:t xml:space="preserve">, 8(1), 45-58.</w:t>
      </w:r>
    </w:p>
    <w:p>
      <w:pPr>
        <w:pStyle w:val="BodyText"/>
      </w:pPr>
      <w:r>
        <w:t xml:space="preserve">This research evaluates the quality of midwifery education and continuing professional development available in Jeddah. It compares the competencies of midwives trained locally versus those trained internationally. The study reveals that while theoretical knowledge is high, there is a need for enhanced simulation-based training in emergency obstetric care. This source is vital for midwives in Jeddah seeking to identify gaps in their own training and for administrators looking to improve the educational curriculum to better serve the diverse population of the city.</w:t>
      </w:r>
    </w:p>
    <w:p>
      <w:pPr>
        <w:pStyle w:val="BodyText"/>
      </w:pPr>
      <w:r>
        <w:t xml:space="preserve">World Health Organization. (2021).</w:t>
      </w:r>
      <w:r>
        <w:t xml:space="preserve"> </w:t>
      </w:r>
      <w:r>
        <w:rPr>
          <w:iCs/>
          <w:i/>
        </w:rPr>
        <w:t xml:space="preserve">State of the World's Midwifery Report: Country Profile - Saudi Arabia</w:t>
      </w:r>
      <w:r>
        <w:t xml:space="preserve">. Geneva: WHO.</w:t>
      </w:r>
    </w:p>
    <w:p>
      <w:pPr>
        <w:pStyle w:val="BodyText"/>
      </w:pPr>
      <w:r>
        <w:t xml:space="preserve">This report provides a global context for the work of the midwife in Saudi Arabia. It compares Saudi maternal health indicators and midwifery workforce density with international standards. While broad in scope, the section on Saudi Arabia highlights the country's success in reducing maternal mortality rates, largely attributed to the integration of midwives into the healthcare system. For a midwife in Jeddah, this document validates the importance of their role within the global health framework and provides benchmarks for evaluating local performance against international best practices.</w:t>
      </w:r>
    </w:p>
    <w:p>
      <w:pPr>
        <w:pStyle w:val="BodyText"/>
      </w:pPr>
      <w:r>
        <w:t xml:space="preserve">Al-Harthi, S., &amp; Al-Shehri, A. (2023). "The Psychological Well-being of Midwives in Jeddah: Burnout and Job Satisfaction During the Post-Pandemic Era."</w:t>
      </w:r>
      <w:r>
        <w:t xml:space="preserve"> </w:t>
      </w:r>
      <w:r>
        <w:rPr>
          <w:iCs/>
          <w:i/>
        </w:rPr>
        <w:t xml:space="preserve">Journal of Occupational Health in the Gulf Region</w:t>
      </w:r>
      <w:r>
        <w:t xml:space="preserve">, 12(3), 201-215.</w:t>
      </w:r>
    </w:p>
    <w:p>
      <w:pPr>
        <w:pStyle w:val="BodyText"/>
      </w:pPr>
      <w:r>
        <w:t xml:space="preserve">This recent study focuses on the mental health of midwives working in Jeddah's high-pressure hospital environments. It examines the factors contributing to burnout, including shift work, emotional labor, and the aftermath of the COVID-19 pandemic. The findings are crucial for understanding the human aspect of midwifery in Jeddah. It provides evidence-based recommendations for hospital management to support the well-being of midwives, ensuring a sustainable workforce capable of delivering high-quality care to mothers in the city.</w:t>
      </w:r>
    </w:p>
    <w:p>
      <w:pPr>
        <w:pStyle w:val="BodyText"/>
      </w:pPr>
      <w:r>
        <w:t xml:space="preserve">Al-Zahrani, M. (2022). "Integration of Technology in Midwifery Care: A Case Study of Smart Hospitals in Jeddah."</w:t>
      </w:r>
      <w:r>
        <w:t xml:space="preserve"> </w:t>
      </w:r>
      <w:r>
        <w:rPr>
          <w:iCs/>
          <w:i/>
        </w:rPr>
        <w:t xml:space="preserve">Journal of Medical Systems and Informatics</w:t>
      </w:r>
      <w:r>
        <w:t xml:space="preserve">, 10(4), 330-342.</w:t>
      </w:r>
    </w:p>
    <w:p>
      <w:pPr>
        <w:pStyle w:val="BodyText"/>
      </w:pPr>
      <w:r>
        <w:t xml:space="preserve">This article explores the rapid digitalization of healthcare in Jeddah and its impact on the midwife. It discusses the implementation of electronic health records, tele-midwifery services, and AI-assisted monitoring tools in Jeddah's leading hospitals. For the modern midwife in Saudi Arabia, this source is essential for understanding the technological competencies required in the workplace. It highlights how technology is reshaping the midwife-patient relationship and improving the efficiency of maternal care delivery in one of the Kingdom's most advanced medical hubs.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Jeddah, Saudi Arabia</dc:title>
  <dc:creator/>
  <dc:language>en</dc:language>
  <cp:keywords/>
  <dcterms:created xsi:type="dcterms:W3CDTF">2026-08-07T10:04:54Z</dcterms:created>
  <dcterms:modified xsi:type="dcterms:W3CDTF">2026-08-07T10:04:54Z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