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Bangkok,</w:t>
      </w:r>
      <w:r>
        <w:t xml:space="preserve"> </w:t>
      </w:r>
      <w:r>
        <w:t xml:space="preserve">Thailand</w:t>
      </w:r>
    </w:p>
    <w:bookmarkStart w:id="21" w:name="X9c3ef6a471df8234e42d4a0c5967615625222ae"/>
    <w:p>
      <w:pPr>
        <w:pStyle w:val="Heading1"/>
      </w:pPr>
      <w:r>
        <w:t xml:space="preserve">Annotated Bibliography: The Role of the Midwife in Bangkok, Thailand</w:t>
      </w:r>
    </w:p>
    <w:p>
      <w:pPr>
        <w:pStyle w:val="FirstParagraph"/>
      </w:pPr>
      <w:r>
        <w:t xml:space="preserve">The following annotated bibliography compiles essential literature regarding the profession of the midwife within the specific context of Bangkok, Thailand. This collection explores the evolution of midwifery education, the integration of traditional Thai practices with modern obstetrics, and the current challenges faced by healthcare providers in the capital's urban environment. These sources provide a comprehensive overview of how midwives in Bangkok contribute to maternal and neonatal health outcomes.</w:t>
      </w:r>
    </w:p>
    <w:bookmarkStart w:id="20" w:name="references"/>
    <w:p>
      <w:pPr>
        <w:pStyle w:val="Heading2"/>
      </w:pPr>
      <w:r>
        <w:t xml:space="preserve">References</w:t>
      </w:r>
    </w:p>
    <w:p>
      <w:pPr>
        <w:pStyle w:val="FirstParagraph"/>
      </w:pPr>
      <w:r>
        <w:t xml:space="preserve">World Health Organization. (2020).</w:t>
      </w:r>
      <w:r>
        <w:t xml:space="preserve"> </w:t>
      </w:r>
      <w:r>
        <w:rPr>
          <w:iCs/>
          <w:i/>
        </w:rPr>
        <w:t xml:space="preserve">State of the world's midwifery 2021: Investing in the profession</w:t>
      </w:r>
      <w:r>
        <w:t xml:space="preserve">. Geneva: World Health Organization.</w:t>
      </w:r>
    </w:p>
    <w:p>
      <w:pPr>
        <w:pStyle w:val="BodyText"/>
      </w:pPr>
      <w:r>
        <w:t xml:space="preserve">This global report provides a critical framework for understanding the status of midwifery in Thailand, with specific data points relevant to urban centers like Bangkok. The document highlights the correlation between skilled midwifery care and reduced maternal mortality rates. For the context of Bangkok, this source is vital as it outlines the international standards that Thai hospitals strive to meet. It discusses the necessity of autonomous midwifery practice, a topic of ongoing debate within the Thai Ministry of Public Health. The report serves as a benchmark for evaluating the quality of care provided by midwives in Bangkok's public and private sectors.</w:t>
      </w:r>
    </w:p>
    <w:p>
      <w:pPr>
        <w:pStyle w:val="BodyText"/>
      </w:pPr>
      <w:r>
        <w:t xml:space="preserve">Chaiyakunapruk, N., &amp; Lumbiganon, P. (2018). "The impact of continuous midwifery care on maternal satisfaction in urban Thailand."</w:t>
      </w:r>
      <w:r>
        <w:t xml:space="preserve"> </w:t>
      </w:r>
      <w:r>
        <w:rPr>
          <w:iCs/>
          <w:i/>
        </w:rPr>
        <w:t xml:space="preserve">Journal of Obstetrics and Gynaecology Research</w:t>
      </w:r>
      <w:r>
        <w:t xml:space="preserve">, 44(5), 980-988.</w:t>
      </w:r>
    </w:p>
    <w:p>
      <w:pPr>
        <w:pStyle w:val="BodyText"/>
      </w:pPr>
      <w:r>
        <w:t xml:space="preserve">This peer-reviewed article focuses specifically on the urban demographic of Thailand, making it highly relevant to the Bangkok context. The study examines how continuous midwifery care models affect patient satisfaction compared to the traditional episodic care model often found in large Bangkok hospitals. The findings suggest that midwives in Bangkok who provide continuous support significantly improve the birthing experience for mothers. This source is essential for understanding the patient-provider relationship in the capital and supports the argument for expanding midwife-led units in Bangkok's healthcare infrastructure.</w:t>
      </w:r>
    </w:p>
    <w:p>
      <w:pPr>
        <w:pStyle w:val="BodyText"/>
      </w:pPr>
      <w:r>
        <w:t xml:space="preserve">Thai Midwives Association. (2019).</w:t>
      </w:r>
      <w:r>
        <w:t xml:space="preserve"> </w:t>
      </w:r>
      <w:r>
        <w:rPr>
          <w:iCs/>
          <w:i/>
        </w:rPr>
        <w:t xml:space="preserve">Midwifery practice standards in Thailand: Guidelines for clinical care</w:t>
      </w:r>
      <w:r>
        <w:t xml:space="preserve">. Bangkok: TMA Press.</w:t>
      </w:r>
    </w:p>
    <w:p>
      <w:pPr>
        <w:pStyle w:val="BodyText"/>
      </w:pPr>
      <w:r>
        <w:t xml:space="preserve">Published by the primary professional body for midwives in the country, this document outlines the legal and clinical standards governing the profession in Thailand. It is particularly useful for understanding the regulatory environment in Bangkok, where the concentration of medical facilities is highest. The text details the scope of practice for midwives, including their roles in prenatal education, labor support, and postnatal care. It also addresses the integration of midwives into multidisciplinary teams in Bangkok's major hospitals, providing insight into the hierarchical structure of Thai healthcare.</w:t>
      </w:r>
    </w:p>
    <w:p>
      <w:pPr>
        <w:pStyle w:val="BodyText"/>
      </w:pPr>
      <w:r>
        <w:t xml:space="preserve">Sirivichayakul, S. (2021). "Integrating traditional Thai massage and modern midwifery in Bangkok hospitals."</w:t>
      </w:r>
      <w:r>
        <w:t xml:space="preserve"> </w:t>
      </w:r>
      <w:r>
        <w:rPr>
          <w:iCs/>
          <w:i/>
        </w:rPr>
        <w:t xml:space="preserve">Asian Journal of Midwifery</w:t>
      </w:r>
      <w:r>
        <w:t xml:space="preserve">, 12(3), 45-52.</w:t>
      </w:r>
    </w:p>
    <w:p>
      <w:pPr>
        <w:pStyle w:val="BodyText"/>
      </w:pPr>
      <w:r>
        <w:t xml:space="preserve">This article explores the unique cultural aspect of midwifery in Thailand, specifically how traditional practices are adapted in the modern setting of Bangkok. It discusses how midwives in the capital incorporate elements of traditional Thai massage and herbal knowledge into standard obstetric care to enhance comfort and cultural competence. This source is crucial for understanding the holistic approach to midwifery in Bangkok, distinguishing it from Western models. It highlights the midwife's role as a cultural mediator, ensuring that care is respectful of Thai traditions while maintaining medical safety.</w:t>
      </w:r>
    </w:p>
    <w:p>
      <w:pPr>
        <w:pStyle w:val="BodyText"/>
      </w:pPr>
      <w:r>
        <w:t xml:space="preserve">Ministry of Public Health, Thailand. (2022).</w:t>
      </w:r>
      <w:r>
        <w:t xml:space="preserve"> </w:t>
      </w:r>
      <w:r>
        <w:rPr>
          <w:iCs/>
          <w:i/>
        </w:rPr>
        <w:t xml:space="preserve">Annual report on maternal and child health services</w:t>
      </w:r>
      <w:r>
        <w:t xml:space="preserve">. Bangkok: MOPH.</w:t>
      </w:r>
    </w:p>
    <w:p>
      <w:pPr>
        <w:pStyle w:val="BodyText"/>
      </w:pPr>
      <w:r>
        <w:t xml:space="preserve">This official government report provides statistical data on maternal health outcomes across Thailand, with a breakdown of services provided in Bangkok. It details the number of births attended by skilled midwives in the capital, the distribution of midwifery resources, and the success rates of public health initiatives. For researchers focusing on Bangkok, this source offers empirical evidence of the midwife's impact on public health metrics. It also identifies gaps in service delivery within the rapidly growing urban population of Bangkok, highlighting areas where midwifery workforce expansion is needed.</w:t>
      </w:r>
    </w:p>
    <w:p>
      <w:pPr>
        <w:pStyle w:val="BodyText"/>
      </w:pPr>
      <w:r>
        <w:t xml:space="preserve">Lumbiganon, P., Laopaiboon, M., &amp; Gülmezoglu, A. M. (2017). "Midwifery education reform in Thailand: Challenges and opportunities."</w:t>
      </w:r>
      <w:r>
        <w:t xml:space="preserve"> </w:t>
      </w:r>
      <w:r>
        <w:rPr>
          <w:iCs/>
          <w:i/>
        </w:rPr>
        <w:t xml:space="preserve">BMC Medical Education</w:t>
      </w:r>
      <w:r>
        <w:t xml:space="preserve">, 17(1), 1-9.</w:t>
      </w:r>
    </w:p>
    <w:p>
      <w:pPr>
        <w:pStyle w:val="BodyText"/>
      </w:pPr>
      <w:r>
        <w:t xml:space="preserve">This study analyzes the evolution of midwifery education in Thailand, a key factor in the quality of care available in Bangkok. It discusses the transition from diploma-based training to bachelor's degree programs, a shift that has significantly impacted the professional status of midwives in the capital. The article highlights the role of Bangkok-based universities in leading this educational reform. It is an important resource for understanding the current competency levels of midwives practicing in Bangkok and the ongoing efforts to align Thai education with global standards.</w:t>
      </w:r>
    </w:p>
    <w:p>
      <w:pPr>
        <w:pStyle w:val="BodyText"/>
      </w:pPr>
      <w:r>
        <w:t xml:space="preserve">Rattanasiri, W. (2020). "Urban challenges for midwives in Bangkok: Workload and burnout."</w:t>
      </w:r>
      <w:r>
        <w:t xml:space="preserve"> </w:t>
      </w:r>
      <w:r>
        <w:rPr>
          <w:iCs/>
          <w:i/>
        </w:rPr>
        <w:t xml:space="preserve">Thai Journal of Nursing Research</w:t>
      </w:r>
      <w:r>
        <w:t xml:space="preserve">, 24(2), 112-125.</w:t>
      </w:r>
    </w:p>
    <w:p>
      <w:pPr>
        <w:pStyle w:val="BodyText"/>
      </w:pPr>
      <w:r>
        <w:t xml:space="preserve">This qualitative study addresses the occupational health of midwives working in Bangkok's high-pressure hospital environments. It explores issues such as staff shortages, long working hours, and the emotional toll of managing high-risk pregnancies in a dense urban setting. The findings are critical for policymakers and hospital administrators in Bangkok who aim to retain skilled midwives. By highlighting the specific stressors faced by midwives in the capital, this source provides a realistic view of the profession's challenges and underscores the need for better support systems.</w:t>
      </w:r>
    </w:p>
    <w:p>
      <w:pPr>
        <w:pStyle w:val="BodyText"/>
      </w:pPr>
      <w:r>
        <w:t xml:space="preserve">Panichsakvit, P., &amp; Khamman, S. (2019). "Community-based midwifery care in Bangkok's floating markets and urban villages."</w:t>
      </w:r>
      <w:r>
        <w:t xml:space="preserve"> </w:t>
      </w:r>
      <w:r>
        <w:rPr>
          <w:iCs/>
          <w:i/>
        </w:rPr>
        <w:t xml:space="preserve">Journal of Community Health</w:t>
      </w:r>
      <w:r>
        <w:t xml:space="preserve">, 44(4), 678-685.</w:t>
      </w:r>
    </w:p>
    <w:p>
      <w:pPr>
        <w:pStyle w:val="BodyText"/>
      </w:pPr>
      <w:r>
        <w:t xml:space="preserve">While Bangkok is known for its modern hospitals, this article sheds light on the vital role of midwives in the city's underserved communities, such as urban villages and riverine areas. It documents how midwives in Bangkok provide essential prenatal and postnatal care to populations with limited access to formal healthcare facilities. This source is valuable for understanding the social determinants of health in Bangkok and the adaptability of midwives in diverse urban environments. It emphasizes the midwife's role as a community health advocate, bridging the gap between marginalized populations and the broader healthcare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Bangkok, Thailand</dc:title>
  <dc:creator/>
  <dc:language>en</dc:language>
  <cp:keywords/>
  <dcterms:created xsi:type="dcterms:W3CDTF">2026-08-07T02:26:52Z</dcterms:created>
  <dcterms:modified xsi:type="dcterms:W3CDTF">2026-08-07T02:26:52Z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