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Turkey</w:t>
      </w:r>
      <w:r>
        <w:t xml:space="preserve"> </w:t>
      </w:r>
      <w:r>
        <w:t xml:space="preserve">(Istanbul)</w:t>
      </w:r>
    </w:p>
    <w:bookmarkStart w:id="24" w:name="Xf33159b5c0ad3f0ca4ada667c1a246c8cd46fc5"/>
    <w:p>
      <w:pPr>
        <w:pStyle w:val="Heading1"/>
      </w:pPr>
      <w:r>
        <w:t xml:space="preserve">Annotated Bibliography: The Role and Evolution of the Midwife in Turkey (Istanbul)</w:t>
      </w:r>
    </w:p>
    <w:p>
      <w:pPr>
        <w:pStyle w:val="FirstParagraph"/>
      </w:pPr>
      <w:r>
        <w:t xml:space="preserve">The following annotated bibliography compiles key academic and professional resources regarding the profession of midwifery within the context of Turkey, with a specific focus on the metropolitan dynamics of Istanbul. This collection addresses the historical transition from traditional birth attendants to licensed midwives, the current regulatory framework established by the Turkish Ministry of Health, and the specific challenges faced by midwives in a high-density urban environment like Istanbul. These sources are essential for understanding the intersection of public health policy, cultural practices, and clinical standards in Turkish maternity care.</w:t>
      </w:r>
    </w:p>
    <w:bookmarkStart w:id="20" w:name="X45ece82b558936b99373fc2efe9930e4d2b1d1b"/>
    <w:p>
      <w:pPr>
        <w:pStyle w:val="Heading2"/>
      </w:pPr>
      <w:r>
        <w:t xml:space="preserve">Regulatory Framework and Professional Standards</w:t>
      </w:r>
    </w:p>
    <w:p>
      <w:pPr>
        <w:pStyle w:val="FirstParagraph"/>
      </w:pPr>
      <w:r>
        <w:t xml:space="preserve"> </w:t>
      </w:r>
      <w:r>
        <w:t xml:space="preserve">Turkish Ministry of Health. (2018).</w:t>
      </w:r>
      <w:r>
        <w:t xml:space="preserve"> </w:t>
      </w:r>
      <w:r>
        <w:rPr>
          <w:iCs/>
          <w:i/>
        </w:rPr>
        <w:t xml:space="preserve">Midwifery Service Regulation</w:t>
      </w:r>
      <w:r>
        <w:t xml:space="preserve">. Ankara: Official Gazette of the Republic of Turkey.</w:t>
      </w:r>
      <w:r>
        <w:t xml:space="preserve"> </w:t>
      </w:r>
    </w:p>
    <w:p>
      <w:pPr>
        <w:pStyle w:val="BodyText"/>
      </w:pPr>
      <w:r>
        <w:t xml:space="preserve">This primary legal document outlines the official scope of practice for midwives in Turkey. It is a critical resource for understanding the legal boundaries within which a midwife operates in Istanbul's public hospitals and private clinics. The regulation defines the responsibilities of the midwife during prenatal, intrapartum, and postpartum care, emphasizing the shift toward evidence-based practice. For practitioners in Istanbul, this document is vital as it standardizes care across the city's diverse healthcare facilities, ensuring that midwives are legally empowered to provide continuous support while adhering to national safety protocols.</w:t>
      </w:r>
    </w:p>
    <w:p>
      <w:pPr>
        <w:pStyle w:val="BodyText"/>
      </w:pPr>
      <w:r>
        <w:t xml:space="preserve"> </w:t>
      </w:r>
      <w:r>
        <w:t xml:space="preserve">Turkish Midwives Association (TBB). (2020).</w:t>
      </w:r>
      <w:r>
        <w:t xml:space="preserve"> </w:t>
      </w:r>
      <w:r>
        <w:rPr>
          <w:iCs/>
          <w:i/>
        </w:rPr>
        <w:t xml:space="preserve">Code of Ethics and Professional Conduct for Midwives</w:t>
      </w:r>
      <w:r>
        <w:t xml:space="preserve">. Istanbul: TBB Publications.</w:t>
      </w:r>
      <w:r>
        <w:t xml:space="preserve"> </w:t>
      </w:r>
    </w:p>
    <w:p>
      <w:pPr>
        <w:pStyle w:val="BodyText"/>
      </w:pPr>
      <w:r>
        <w:t xml:space="preserve">Published by the professional body headquartered in Istanbul, this code provides the ethical framework for midwifery practice in Turkey. It addresses issues of patient autonomy, confidentiality, and cultural sensitivity, which are particularly relevant in Istanbul due to the city's multicultural population. The document highlights the midwife's role as an advocate for the birthing person, navigating the complex hierarchy of Turkish obstetric departments. It is an essential reference for midwives seeking to balance clinical directives with patient-centered care in the bustling healthcare landscape of Istanbul.</w:t>
      </w:r>
    </w:p>
    <w:bookmarkEnd w:id="20"/>
    <w:bookmarkStart w:id="21" w:name="X57f145ca62ab2493e9f0368fae0f11ddce2906d"/>
    <w:p>
      <w:pPr>
        <w:pStyle w:val="Heading2"/>
      </w:pPr>
      <w:r>
        <w:t xml:space="preserve">Historical Context and Cultural Practices</w:t>
      </w:r>
    </w:p>
    <w:p>
      <w:pPr>
        <w:pStyle w:val="FirstParagraph"/>
      </w:pPr>
      <w:r>
        <w:t xml:space="preserve"> </w:t>
      </w:r>
      <w:r>
        <w:t xml:space="preserve">Yildirim, A., &amp; Kaya, S. (2015). "From Traditional Birth Attendants to Professional Midwives: A Historical Review in Turkey."</w:t>
      </w:r>
      <w:r>
        <w:t xml:space="preserve"> </w:t>
      </w:r>
      <w:r>
        <w:rPr>
          <w:iCs/>
          <w:i/>
        </w:rPr>
        <w:t xml:space="preserve">Journal of Turkish Medical Sciences</w:t>
      </w:r>
      <w:r>
        <w:t xml:space="preserve">, 45(3), 412-420.</w:t>
      </w:r>
      <w:r>
        <w:t xml:space="preserve"> </w:t>
      </w:r>
    </w:p>
    <w:p>
      <w:pPr>
        <w:pStyle w:val="BodyText"/>
      </w:pPr>
      <w:r>
        <w:t xml:space="preserve">This article provides a comprehensive historical analysis of the transition from the traditional "ebe" (midwife) to the modern, university-educated midwife in Turkey. It contextualizes the current professional status of midwives by examining the state-led modernization efforts of the 20th century. For researchers focusing on Istanbul, this source is valuable as it details how the city served as a primary hub for the establishment of the first midwifery schools. Understanding this history is crucial for appreciating the current cultural respect and expectations placed upon midwives in Turkish society.</w:t>
      </w:r>
    </w:p>
    <w:p>
      <w:pPr>
        <w:pStyle w:val="BodyText"/>
      </w:pPr>
      <w:r>
        <w:t xml:space="preserve"> </w:t>
      </w:r>
      <w:r>
        <w:t xml:space="preserve">Ozdemir, H. (2019). "Cultural Beliefs and Practices in Childbirth in Istanbul: The Midwife's Perspective."</w:t>
      </w:r>
      <w:r>
        <w:t xml:space="preserve"> </w:t>
      </w:r>
      <w:r>
        <w:rPr>
          <w:iCs/>
          <w:i/>
        </w:rPr>
        <w:t xml:space="preserve">International Journal of Midwifery Studies</w:t>
      </w:r>
      <w:r>
        <w:t xml:space="preserve">, 8(2), 15-28.</w:t>
      </w:r>
      <w:r>
        <w:t xml:space="preserve"> </w:t>
      </w:r>
    </w:p>
    <w:p>
      <w:pPr>
        <w:pStyle w:val="BodyText"/>
      </w:pPr>
      <w:r>
        <w:t xml:space="preserve">This qualitative study explores the intersection of traditional Turkish cultural beliefs and modern medical practices in Istanbul. Through interviews with midwives working in both public and private sectors in Istanbul, the author identifies common cultural rituals surrounding pregnancy and birth. The findings suggest that midwives in Istanbul play a pivotal role in mediating between family traditions and hospital protocols. This resource is highly relevant for midwives aiming to provide culturally competent care in a city where diverse beliefs coexist with advanced medical infrastructure.</w:t>
      </w:r>
    </w:p>
    <w:bookmarkEnd w:id="21"/>
    <w:bookmarkStart w:id="22" w:name="X1c83b898a819c99da6069e14ce68e09c9155f67"/>
    <w:p>
      <w:pPr>
        <w:pStyle w:val="Heading2"/>
      </w:pPr>
      <w:r>
        <w:t xml:space="preserve">Urban Challenges and Healthcare Delivery in Istanbul</w:t>
      </w:r>
    </w:p>
    <w:p>
      <w:pPr>
        <w:pStyle w:val="FirstParagraph"/>
      </w:pPr>
      <w:r>
        <w:t xml:space="preserve"> </w:t>
      </w:r>
      <w:r>
        <w:t xml:space="preserve">Kara, M., &amp; Demir, B. (2021). "Workload and Job Satisfaction Among Midwives in Metropolitan Hospitals: A Case Study of Istanbul."</w:t>
      </w:r>
      <w:r>
        <w:t xml:space="preserve"> </w:t>
      </w:r>
      <w:r>
        <w:rPr>
          <w:iCs/>
          <w:i/>
        </w:rPr>
        <w:t xml:space="preserve">Journal of Nursing and Midwifery Research</w:t>
      </w:r>
      <w:r>
        <w:t xml:space="preserve">, 12(1), 88-102.</w:t>
      </w:r>
      <w:r>
        <w:t xml:space="preserve"> </w:t>
      </w:r>
    </w:p>
    <w:p>
      <w:pPr>
        <w:pStyle w:val="BodyText"/>
      </w:pPr>
      <w:r>
        <w:t xml:space="preserve">This empirical study focuses specifically on the working conditions of midwives in Istanbul's large metropolitan hospitals. It highlights issues related to high patient volumes, staff shortages, and the impact of urban stress on midwifery care quality. The data reveals that while Istanbul offers advanced medical resources, the sheer density of the population places significant strain on midwives. This document is essential for policymakers and healthcare administrators in Istanbul who are looking to improve retention rates and working conditions for midwives in the city.</w:t>
      </w:r>
    </w:p>
    <w:p>
      <w:pPr>
        <w:pStyle w:val="BodyText"/>
      </w:pPr>
      <w:r>
        <w:t xml:space="preserve"> </w:t>
      </w:r>
      <w:r>
        <w:t xml:space="preserve">Selcuk, F., &amp; Aksoy, Z. (2022). "Access to Midwifery Care in Istanbul: Disparities Between Districts."</w:t>
      </w:r>
      <w:r>
        <w:t xml:space="preserve"> </w:t>
      </w:r>
      <w:r>
        <w:rPr>
          <w:iCs/>
          <w:i/>
        </w:rPr>
        <w:t xml:space="preserve">Public Health in Turkey</w:t>
      </w:r>
      <w:r>
        <w:t xml:space="preserve">, 15(4), 201-215.</w:t>
      </w:r>
      <w:r>
        <w:t xml:space="preserve"> </w:t>
      </w:r>
    </w:p>
    <w:p>
      <w:pPr>
        <w:pStyle w:val="BodyText"/>
      </w:pPr>
      <w:r>
        <w:t xml:space="preserve">This report analyzes the geographical distribution of midwifery services across Istanbul's 39 districts. It identifies significant disparities in access to professional midwifery care between affluent areas and densely populated, lower-income neighborhoods. The study argues for a more equitable distribution of midwifery resources to ensure that all residents of Istanbul, regardless of socioeconomic status, have access to safe and professional maternity care. This is a critical resource for urban planners and public health officials in the Istanbul Metropolitan Municipality.</w:t>
      </w:r>
    </w:p>
    <w:bookmarkEnd w:id="22"/>
    <w:bookmarkStart w:id="23" w:name="education-and-professional-development"/>
    <w:p>
      <w:pPr>
        <w:pStyle w:val="Heading2"/>
      </w:pPr>
      <w:r>
        <w:t xml:space="preserve">Education and Professional Development</w:t>
      </w:r>
    </w:p>
    <w:p>
      <w:pPr>
        <w:pStyle w:val="FirstParagraph"/>
      </w:pPr>
      <w:r>
        <w:t xml:space="preserve"> </w:t>
      </w:r>
      <w:r>
        <w:t xml:space="preserve">University of Istanbul, Faculty of Health Sciences. (2023).</w:t>
      </w:r>
      <w:r>
        <w:t xml:space="preserve"> </w:t>
      </w:r>
      <w:r>
        <w:rPr>
          <w:iCs/>
          <w:i/>
        </w:rPr>
        <w:t xml:space="preserve">Curriculum for the Bachelor of Science in Midwifery</w:t>
      </w:r>
      <w:r>
        <w:t xml:space="preserve">. Istanbul: University Press.</w:t>
      </w:r>
      <w:r>
        <w:t xml:space="preserve"> </w:t>
      </w:r>
    </w:p>
    <w:p>
      <w:pPr>
        <w:pStyle w:val="BodyText"/>
      </w:pPr>
      <w:r>
        <w:t xml:space="preserve">This document outlines the current educational standards for midwives in Turkey, as implemented by one of the country's leading institutions in Istanbul. It details the theoretical and clinical competencies required for graduation, including modules on neonatal resuscitation, maternal mental health, and community midwifery. For aspiring midwives in Istanbul, this curriculum represents the gold standard of training. It also serves as a benchmark for comparing Turkish midwifery education with international standards, highlighting the city's role in advancing professional education in the region.</w:t>
      </w:r>
    </w:p>
    <w:p>
      <w:pPr>
        <w:pStyle w:val="BodyText"/>
      </w:pPr>
      <w:r>
        <w:t xml:space="preserve"> </w:t>
      </w:r>
      <w:r>
        <w:t xml:space="preserve">Global Health 50/50. (2020).</w:t>
      </w:r>
      <w:r>
        <w:t xml:space="preserve"> </w:t>
      </w:r>
      <w:r>
        <w:rPr>
          <w:iCs/>
          <w:i/>
        </w:rPr>
        <w:t xml:space="preserve">Midwifery in Turkey: Progress and Challenges</w:t>
      </w:r>
      <w:r>
        <w:t xml:space="preserve">. Geneva: World Health Organization Collaborating Centre.</w:t>
      </w:r>
      <w:r>
        <w:t xml:space="preserve"> </w:t>
      </w:r>
    </w:p>
    <w:p>
      <w:pPr>
        <w:pStyle w:val="BodyText"/>
      </w:pPr>
      <w:r>
        <w:t xml:space="preserve">This international report provides a comparative perspective on the state of midwifery in Turkey. It acknowledges the significant progress made in reducing maternal mortality through the professionalization of midwives, while also pointing out areas for improvement, such as the integration of midwives into primary healthcare teams. The report specifically mentions Istanbul as a model for urban midwifery services but notes the need for better support systems. This source is valuable for contextualizing the local situation in Istanbul within the broader global framework of maternal health.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Turkey (Istanbul)</dc:title>
  <dc:creator/>
  <dc:language>en</dc:language>
  <cp:keywords/>
  <dcterms:created xsi:type="dcterms:W3CDTF">2026-08-07T01:01:04Z</dcterms:created>
  <dcterms:modified xsi:type="dcterms:W3CDTF">2026-08-07T01:01:04Z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