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Kampala,</w:t>
      </w:r>
      <w:r>
        <w:t xml:space="preserve"> </w:t>
      </w:r>
      <w:r>
        <w:t xml:space="preserve">Uganda</w:t>
      </w:r>
    </w:p>
    <w:bookmarkStart w:id="21" w:name="annotated-bibliography"/>
    <w:p>
      <w:pPr>
        <w:pStyle w:val="Heading1"/>
      </w:pPr>
      <w:r>
        <w:t xml:space="preserve">Annotated Bibliography</w:t>
      </w:r>
    </w:p>
    <w:bookmarkStart w:id="20" w:name="X77887d38300459aead6ba959c8b807df7df0bc7"/>
    <w:p>
      <w:pPr>
        <w:pStyle w:val="Heading2"/>
      </w:pPr>
      <w:r>
        <w:t xml:space="preserve">Midwifery Practice, Policy, and Challenges in Kampala, Uganda</w:t>
      </w:r>
    </w:p>
    <w:bookmarkEnd w:id="20"/>
    <w:bookmarkEnd w:id="21"/>
    <w:p>
      <w:pPr>
        <w:pStyle w:val="FirstParagraph"/>
      </w:pPr>
      <w:r>
        <w:t xml:space="preserve">This annotated bibliography compiles key literature regarding the role, challenges, and impact of midwives within the healthcare system of Kampala, Uganda. The selected sources address critical issues such as maternal mortality reduction, the implementation of the Midwives Act, workforce shortages, and the specific socio-cultural dynamics of urban healthcare delivery in the capital city. These references provide a foundational understanding of how midwifery services are structured and delivered in Kampala, highlighting both the progress made and the persistent gaps that require attention from policymakers, healthcare providers, and researchers.</w:t>
      </w:r>
    </w:p>
    <w:p>
      <w:pPr>
        <w:pStyle w:val="BodyText"/>
      </w:pPr>
      <w:r>
        <w:t xml:space="preserve"> </w:t>
      </w:r>
      <w:r>
        <w:t xml:space="preserve">Ministry of Health Uganda. (2020).</w:t>
      </w:r>
      <w:r>
        <w:t xml:space="preserve"> </w:t>
      </w:r>
      <w:r>
        <w:rPr>
          <w:iCs/>
          <w:i/>
        </w:rPr>
        <w:t xml:space="preserve">Midwives Act, 2020: Legal Framework for the Regulation of Midwifery Practice in Uganda</w:t>
      </w:r>
      <w:r>
        <w:t xml:space="preserve">. Kampala: Government Printer.</w:t>
      </w:r>
      <w:r>
        <w:t xml:space="preserve"> </w:t>
      </w:r>
    </w:p>
    <w:p>
      <w:pPr>
        <w:pStyle w:val="BodyText"/>
      </w:pPr>
      <w:r>
        <w:t xml:space="preserve">This primary legal document establishes the statutory framework governing the practice of midwives in Uganda, with direct implications for healthcare facilities in Kampala. The Act defines the scope of practice, professional standards, and regulatory mechanisms for midwives, aiming to enhance the quality of maternal and newborn care. For practitioners in Kampala, this legislation is crucial as it clarifies professional responsibilities and legal protections. The document is essential for understanding the current regulatory environment and the government's commitment to professionalizing midwifery to reduce maternal mortality rates in urban centers.</w:t>
      </w:r>
    </w:p>
    <w:p>
      <w:pPr>
        <w:pStyle w:val="BodyText"/>
      </w:pPr>
      <w:r>
        <w:t xml:space="preserve"> </w:t>
      </w:r>
      <w:r>
        <w:t xml:space="preserve">Nalwadda, C., et al. (2021). "Barriers to Skilled Birth Attendance in Urban Slums of Kampala: A Mixed-Methods Study."</w:t>
      </w:r>
      <w:r>
        <w:t xml:space="preserve"> </w:t>
      </w:r>
      <w:r>
        <w:rPr>
          <w:iCs/>
          <w:i/>
        </w:rPr>
        <w:t xml:space="preserve">African Journal of Reproductive Health</w:t>
      </w:r>
      <w:r>
        <w:t xml:space="preserve">, 25(3), 45-58.</w:t>
      </w:r>
      <w:r>
        <w:t xml:space="preserve"> </w:t>
      </w:r>
    </w:p>
    <w:p>
      <w:pPr>
        <w:pStyle w:val="BodyText"/>
      </w:pPr>
      <w:r>
        <w:t xml:space="preserve">This study focuses specifically on the challenges faced by midwives and pregnant women in the informal settlements of Kampala, such as Kawempe and Makindye. The authors identify significant barriers including financial constraints, long waiting times at public hospitals, and negative attitudes from healthcare providers. The research highlights that while midwives are available in Kampala, accessibility remains a critical issue for marginalized urban populations. This source is vital for understanding the socio-economic disparities that affect midwifery service utilization and provides evidence-based recommendations for improving outreach and community engagement strategies in Kampala's slums.</w:t>
      </w:r>
    </w:p>
    <w:p>
      <w:pPr>
        <w:pStyle w:val="BodyText"/>
      </w:pPr>
      <w:r>
        <w:t xml:space="preserve"> </w:t>
      </w:r>
      <w:r>
        <w:t xml:space="preserve">World Health Organization (WHO). (2019).</w:t>
      </w:r>
      <w:r>
        <w:t xml:space="preserve"> </w:t>
      </w:r>
      <w:r>
        <w:rPr>
          <w:iCs/>
          <w:i/>
        </w:rPr>
        <w:t xml:space="preserve">State of the World’s Midwifery 2021: Investing in the Power of Midwives</w:t>
      </w:r>
      <w:r>
        <w:t xml:space="preserve">. Geneva: WHO. (Uganda Country Profile Section).</w:t>
      </w:r>
      <w:r>
        <w:t xml:space="preserve"> </w:t>
      </w:r>
    </w:p>
    <w:p>
      <w:pPr>
        <w:pStyle w:val="BodyText"/>
      </w:pPr>
      <w:r>
        <w:t xml:space="preserve">This global report includes a detailed country profile for Uganda, offering comparative data on midwife density, training standards, and maternal health outcomes. For Kampala, the data reveals a concentration of skilled midwives compared to rural regions, yet still indicates a shortfall against WHO recommended ratios. The report emphasizes the importance of task-shifting and empowering midwives to provide comprehensive reproductive health services. It serves as a benchmark for evaluating the performance of midwifery services in Kampala and aligns local practices with international best practices for maternal and newborn care.</w:t>
      </w:r>
    </w:p>
    <w:p>
      <w:pPr>
        <w:pStyle w:val="BodyText"/>
      </w:pPr>
      <w:r>
        <w:t xml:space="preserve"> </w:t>
      </w:r>
      <w:r>
        <w:t xml:space="preserve">Kigozi, J., &amp; Nakimuli-Mpungu, E. (2022). "Midwives' Experiences of Workplace Violence and Its Impact on Maternal Care in Kampala Public Hospitals."</w:t>
      </w:r>
      <w:r>
        <w:t xml:space="preserve"> </w:t>
      </w:r>
      <w:r>
        <w:rPr>
          <w:iCs/>
          <w:i/>
        </w:rPr>
        <w:t xml:space="preserve">BMC Pregnancy and Childbirth</w:t>
      </w:r>
      <w:r>
        <w:t xml:space="preserve">, 22(1), 112.</w:t>
      </w:r>
      <w:r>
        <w:t xml:space="preserve"> </w:t>
      </w:r>
    </w:p>
    <w:p>
      <w:pPr>
        <w:pStyle w:val="BodyText"/>
      </w:pPr>
      <w:r>
        <w:t xml:space="preserve">This qualitative study explores the psychological and professional challenges faced by midwives working in Kampala's public hospitals. The findings reveal that workplace violence, including verbal abuse from patients and families, significantly affects midwives' job satisfaction and the quality of care provided. The authors argue that addressing this issue is critical for retaining skilled midwives in urban facilities. This source is particularly relevant for hospital administrators and policymakers in Kampala seeking to improve working conditions and foster a supportive environment for midwives, which directly correlates with better maternal health outcomes.</w:t>
      </w:r>
    </w:p>
    <w:p>
      <w:pPr>
        <w:pStyle w:val="BodyText"/>
      </w:pPr>
      <w:r>
        <w:t xml:space="preserve"> </w:t>
      </w:r>
      <w:r>
        <w:t xml:space="preserve">Uganda Nurses and Midwives Council (UNMC). (2023).</w:t>
      </w:r>
      <w:r>
        <w:t xml:space="preserve"> </w:t>
      </w:r>
      <w:r>
        <w:rPr>
          <w:iCs/>
          <w:i/>
        </w:rPr>
        <w:t xml:space="preserve">Annual Report on Midwifery Education and Registration in Uganda</w:t>
      </w:r>
      <w:r>
        <w:t xml:space="preserve">. Kampala: UNMC.</w:t>
      </w:r>
      <w:r>
        <w:t xml:space="preserve"> </w:t>
      </w:r>
    </w:p>
    <w:p>
      <w:pPr>
        <w:pStyle w:val="BodyText"/>
      </w:pPr>
      <w:r>
        <w:t xml:space="preserve">This official report provides up-to-date statistics on the number of midwives trained, registered, and deployed across Uganda, with specific data for the Central Region including Kampala. It outlines the curriculum standards for midwifery education and the continuing professional development requirements. For stakeholders in Kampala, this document is a key resource for understanding the pipeline of midwifery talent and identifying gaps in workforce planning. It also highlights the efforts to standardize midwifery education to ensure that graduates are equipped with the necessary skills to handle complex obstetric cases common in urban tertiary hospitals.</w:t>
      </w:r>
    </w:p>
    <w:p>
      <w:pPr>
        <w:pStyle w:val="BodyText"/>
      </w:pPr>
      <w:r>
        <w:t xml:space="preserve"> </w:t>
      </w:r>
      <w:r>
        <w:t xml:space="preserve">Musoke, P., et al. (2020). "The Role of Community Midwives in Reducing Maternal Mortality in Kampala District."</w:t>
      </w:r>
      <w:r>
        <w:t xml:space="preserve"> </w:t>
      </w:r>
      <w:r>
        <w:rPr>
          <w:iCs/>
          <w:i/>
        </w:rPr>
        <w:t xml:space="preserve">Journal of Midwifery &amp; Women's Health</w:t>
      </w:r>
      <w:r>
        <w:t xml:space="preserve">, 65(4), 512-520.</w:t>
      </w:r>
      <w:r>
        <w:t xml:space="preserve"> </w:t>
      </w:r>
    </w:p>
    <w:p>
      <w:pPr>
        <w:pStyle w:val="BodyText"/>
      </w:pPr>
      <w:r>
        <w:t xml:space="preserve">This article examines the effectiveness of community-based midwifery programs in Kampala, focusing on antenatal care, health education, and emergency referral systems. The study demonstrates that midwives who engage directly with communities can significantly improve birth preparedness and complication readiness. It provides practical insights into how midwives in Kampala can bridge the gap between formal healthcare facilities and the community. This source is valuable for designing public health interventions that leverage the unique position of midwives as trusted health educators and advocates in urban settings.</w:t>
      </w:r>
    </w:p>
    <w:p>
      <w:pPr>
        <w:pStyle w:val="BodyText"/>
      </w:pPr>
      <w:r>
        <w:t xml:space="preserve"> </w:t>
      </w:r>
      <w:r>
        <w:t xml:space="preserve">National Population Council Uganda. (2021).</w:t>
      </w:r>
      <w:r>
        <w:t xml:space="preserve"> </w:t>
      </w:r>
      <w:r>
        <w:rPr>
          <w:iCs/>
          <w:i/>
        </w:rPr>
        <w:t xml:space="preserve">Uganda Demographic and Health Survey (UDHS) 2016: Key Indicators on Maternal and Child Health</w:t>
      </w:r>
      <w:r>
        <w:t xml:space="preserve">. Kampala: NPC.</w:t>
      </w:r>
      <w:r>
        <w:t xml:space="preserve"> </w:t>
      </w:r>
    </w:p>
    <w:p>
      <w:pPr>
        <w:pStyle w:val="BodyText"/>
      </w:pPr>
      <w:r>
        <w:t xml:space="preserve">Although based on 2016 data, this survey remains a critical reference for understanding the demographic and health context in which midwives operate in Kampala. It provides detailed statistics on skilled birth attendance rates, maternal mortality ratios, and contraceptive prevalence in urban areas. The data underscores the progress made in increasing skilled attendance in Kampala but also highlights persistent inequalities. This source is essential for contextualizing the work of midwives within broader public health trends and for setting evidence-based targets for future maternal health initiatives in the capital city.</w:t>
      </w:r>
    </w:p>
    <w:p>
      <w:pPr>
        <w:pStyle w:val="BodyText"/>
      </w:pPr>
      <w:r>
        <w:t xml:space="preserve"> </w:t>
      </w:r>
      <w:r>
        <w:t xml:space="preserve">Okello, G., &amp; Ssempijja, V. (2023). "Digital Health Tools for Midwives in Kampala: Opportunities and Challenges."</w:t>
      </w:r>
      <w:r>
        <w:t xml:space="preserve"> </w:t>
      </w:r>
      <w:r>
        <w:rPr>
          <w:iCs/>
          <w:i/>
        </w:rPr>
        <w:t xml:space="preserve">Global Health Action</w:t>
      </w:r>
      <w:r>
        <w:t xml:space="preserve">, 16(1), 2189045.</w:t>
      </w:r>
      <w:r>
        <w:t xml:space="preserve"> </w:t>
      </w:r>
    </w:p>
    <w:p>
      <w:pPr>
        <w:pStyle w:val="BodyText"/>
      </w:pPr>
      <w:r>
        <w:t xml:space="preserve">This recent study investigates the integration of digital health technologies, such as mobile health apps and electronic medical records, into midwifery practice in Kampala. The authors find that while digital tools can enhance data collection and clinical decision-making, challenges such as poor internet connectivity and inadequate training persist. This source is forward-looking and relevant for midwives and health IT specialists in Kampala interested in modernizing maternal health services. It provides a roadmap for overcoming technological barriers to improve the efficiency and quality of midwifery care in urban hospitals.</w:t>
      </w:r>
    </w:p>
    <w:p>
      <w:pPr>
        <w:pStyle w:val="BodyText"/>
      </w:pPr>
      <w:r>
        <w:t xml:space="preserve">Document generated for educational and research purposes regarding Midwifery in Kampala, Uganda.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Kampala, Uganda</dc:title>
  <dc:creator/>
  <dc:language>en</dc:language>
  <cp:keywords/>
  <dcterms:created xsi:type="dcterms:W3CDTF">2026-08-07T04:44:09Z</dcterms:created>
  <dcterms:modified xsi:type="dcterms:W3CDTF">2026-08-07T04:44:09Z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