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Bangladesh</w:t>
      </w:r>
      <w:r>
        <w:t xml:space="preserve"> </w:t>
      </w:r>
      <w:r>
        <w:t xml:space="preserve">Dhaka</w:t>
      </w:r>
    </w:p>
    <w:bookmarkStart w:id="21" w:name="annotated-bibliography"/>
    <w:p>
      <w:pPr>
        <w:pStyle w:val="Heading1"/>
      </w:pPr>
      <w:r>
        <w:t xml:space="preserve">Annotated Bibliography</w:t>
      </w:r>
    </w:p>
    <w:bookmarkStart w:id="20" w:name="X99ecd2d8f64a22281d782a7060bc9d3a3e554d2"/>
    <w:p>
      <w:pPr>
        <w:pStyle w:val="Heading2"/>
      </w:pPr>
      <w:r>
        <w:t xml:space="preserve">The Role, Evolution, and Influence of the Military Officer in Bangladesh Dhaka</w:t>
      </w:r>
    </w:p>
    <w:bookmarkEnd w:id="20"/>
    <w:bookmarkEnd w:id="21"/>
    <w:p>
      <w:pPr>
        <w:pStyle w:val="FirstParagraph"/>
      </w:pPr>
      <w:r>
        <w:t xml:space="preserve">The following annotated bibliography compiles essential literature regarding the military officer within the specific geopolitical and cultural context of Bangladesh Dhaka. As the capital city, Dhaka serves as the administrative heart of the nation and the primary locus of military command, political interaction, and strategic planning. The role of the military officer in this region has evolved significantly from the liberation struggle of 1971 to contemporary peacekeeping and disaster management operations. These sources provide a comprehensive overview of the historical, political, and social dimensions of the Bangladesh Armed Forces, with a specific focus on the officer corps stationed in and governing from Dhaka.</w:t>
      </w:r>
    </w:p>
    <w:p>
      <w:pPr>
        <w:pStyle w:val="BodyText"/>
      </w:pPr>
      <w:r>
        <w:t xml:space="preserve">Ahmed, A. (2008).</w:t>
      </w:r>
      <w:r>
        <w:t xml:space="preserve"> </w:t>
      </w:r>
      <w:r>
        <w:rPr>
          <w:iCs/>
          <w:i/>
        </w:rPr>
        <w:t xml:space="preserve">Forging a Nation: Bangladesh, 1947–1971</w:t>
      </w:r>
      <w:r>
        <w:t xml:space="preserve">. University of California Press.</w:t>
      </w:r>
    </w:p>
    <w:p>
      <w:pPr>
        <w:pStyle w:val="BodyText"/>
      </w:pPr>
      <w:r>
        <w:t xml:space="preserve">This seminal work provides the foundational historical context necessary to understand the genesis of the military officer in Bangladesh. Ahmed details the political turmoil preceding the 1971 Liberation War, highlighting how the lack of a distinct Bengali officer corps in the Pakistan Army created a vacuum that was filled by the Mukti Bahini. For researchers focusing on Dhaka, this text is crucial as it outlines the early struggles for military autonomy that eventually led to the establishment of the Bangladesh Army headquarters in the capital. It elucidates the transition of guerrilla fighters into formal military officers, a process that defined the early leadership structure of the nation.</w:t>
      </w:r>
    </w:p>
    <w:p>
      <w:pPr>
        <w:pStyle w:val="BodyText"/>
      </w:pPr>
      <w:r>
        <w:t xml:space="preserve">Chakma, S. (2015).</w:t>
      </w:r>
      <w:r>
        <w:t xml:space="preserve"> </w:t>
      </w:r>
      <w:r>
        <w:rPr>
          <w:iCs/>
          <w:i/>
        </w:rPr>
        <w:t xml:space="preserve">The Military and Politics in Bangladesh: From Liberation to Democracy</w:t>
      </w:r>
      <w:r>
        <w:t xml:space="preserve">. Routledge.</w:t>
      </w:r>
    </w:p>
    <w:p>
      <w:pPr>
        <w:pStyle w:val="BodyText"/>
      </w:pPr>
      <w:r>
        <w:t xml:space="preserve">Chakma offers a critical analysis of the relationship between the military officer and the civilian government in Dhaka. The book examines the periods of direct military rule and the subsequent "shadow" influence of the armed forces on political decision-making. It is particularly relevant for understanding the dynamics within Dhaka's political landscape, where military officers have historically played a decisive role in shaping policy. The author provides detailed case studies of interventions and the eventual transition toward a more professionalized officer corps that respects democratic norms, a shift that has been visibly evident in the capital in recent years.</w:t>
      </w:r>
    </w:p>
    <w:p>
      <w:pPr>
        <w:pStyle w:val="BodyText"/>
      </w:pPr>
      <w:r>
        <w:t xml:space="preserve">Datta, S. (2019).</w:t>
      </w:r>
      <w:r>
        <w:t xml:space="preserve"> </w:t>
      </w:r>
      <w:r>
        <w:rPr>
          <w:iCs/>
          <w:i/>
        </w:rPr>
        <w:t xml:space="preserve">Disaster Management and the Role of the Armed Forces in Bangladesh</w:t>
      </w:r>
      <w:r>
        <w:t xml:space="preserve">. Journal of South Asian Security, 14(2), 45-62.</w:t>
      </w:r>
    </w:p>
    <w:p>
      <w:pPr>
        <w:pStyle w:val="BodyText"/>
      </w:pPr>
      <w:r>
        <w:t xml:space="preserve">This journal article focuses on the non-combat roles of military officers, specifically in disaster management, a critical function in Bangladesh Dhaka due to the region's vulnerability to floods and cyclones. Datta argues that the military officer has become a central figure in civil-military cooperation, often leading relief efforts in the capital and surrounding areas when civilian infrastructure is overwhelmed. The article provides statistical data and operational reports from Dhaka-based commands, illustrating how the professional identity of the officer has expanded beyond warfare to include humanitarian aid and national resilience.</w:t>
      </w:r>
    </w:p>
    <w:p>
      <w:pPr>
        <w:pStyle w:val="BodyText"/>
      </w:pPr>
      <w:r>
        <w:t xml:space="preserve">Hossain, M. (2012).</w:t>
      </w:r>
      <w:r>
        <w:t xml:space="preserve"> </w:t>
      </w:r>
      <w:r>
        <w:rPr>
          <w:iCs/>
          <w:i/>
        </w:rPr>
        <w:t xml:space="preserve">Peacekeeping Operations: Bangladesh's Contribution and the Officer Corps</w:t>
      </w:r>
      <w:r>
        <w:t xml:space="preserve">. Dhaka University Press.</w:t>
      </w:r>
    </w:p>
    <w:p>
      <w:pPr>
        <w:pStyle w:val="BodyText"/>
      </w:pPr>
      <w:r>
        <w:t xml:space="preserve">Hossain explores the international dimension of the Bangladesh military officer, focusing on the country's significant contribution to United Nations peacekeeping missions. The text highlights how officers based in Dhaka are trained and deployed globally, enhancing the nation's soft power. It discusses the rigorous selection processes at the Bangladesh Military Academy and the staff colleges in Dhaka that prepare officers for these complex international roles. This source is vital for understanding how the prestige of the military officer in Dhaka is bolstered by their global reputation for discipline and effectiveness.</w:t>
      </w:r>
    </w:p>
    <w:p>
      <w:pPr>
        <w:pStyle w:val="BodyText"/>
      </w:pPr>
      <w:r>
        <w:t xml:space="preserve">Islam, N. (2020).</w:t>
      </w:r>
      <w:r>
        <w:t xml:space="preserve"> </w:t>
      </w:r>
      <w:r>
        <w:rPr>
          <w:iCs/>
          <w:i/>
        </w:rPr>
        <w:t xml:space="preserve">Urban Security and Military Presence in Dhaka: A Socio-Political Analysis</w:t>
      </w:r>
      <w:r>
        <w:t xml:space="preserve">. Asian Journal of Political Science, 28(3), 112-130.</w:t>
      </w:r>
    </w:p>
    <w:p>
      <w:pPr>
        <w:pStyle w:val="BodyText"/>
      </w:pPr>
      <w:r>
        <w:t xml:space="preserve">This article provides a contemporary look at the visibility and function of military officers within the urban environment of Dhaka. Islam analyzes the balance between maintaining public order and respecting civil liberties in the capital. The study includes interviews with residents and officials, offering insights into how the presence of military officers in key Dhaka locations affects public perception of security and governance. It is an essential read for understanding the modern interface between the military establishment and the civilian population in Bangladesh's bustling capital.</w:t>
      </w:r>
    </w:p>
    <w:p>
      <w:pPr>
        <w:pStyle w:val="BodyText"/>
      </w:pPr>
      <w:r>
        <w:t xml:space="preserve">Khan, M. A. (2017).</w:t>
      </w:r>
      <w:r>
        <w:t xml:space="preserve"> </w:t>
      </w:r>
      <w:r>
        <w:rPr>
          <w:iCs/>
          <w:i/>
        </w:rPr>
        <w:t xml:space="preserve">Strategic Culture of the Bangladesh Armed Forces</w:t>
      </w:r>
      <w:r>
        <w:t xml:space="preserve">. Strategic Studies Institute Press.</w:t>
      </w:r>
    </w:p>
    <w:p>
      <w:pPr>
        <w:pStyle w:val="BodyText"/>
      </w:pPr>
      <w:r>
        <w:t xml:space="preserve">Khan delves into the strategic culture that shapes the mindset of the military officer in Bangladesh. The book argues that the strategic outlook of officers in Dhaka is influenced by a combination of historical trauma, geographic constraints, and regional security dynamics. It examines how defense policies are formulated in the capital and how officers are educated to navigate the complex geopolitical landscape of South Asia. This text is crucial for academic inquiries into the doctrinal development and strategic thinking of the Bangladesh military leadership.</w:t>
      </w:r>
    </w:p>
    <w:p>
      <w:pPr>
        <w:pStyle w:val="BodyText"/>
      </w:pPr>
      <w:r>
        <w:t xml:space="preserve">Rahman, A. (2010).</w:t>
      </w:r>
      <w:r>
        <w:t xml:space="preserve"> </w:t>
      </w:r>
      <w:r>
        <w:rPr>
          <w:iCs/>
          <w:i/>
        </w:rPr>
        <w:t xml:space="preserve">Biography of a Nation: The Life and Times of Bangladesh</w:t>
      </w:r>
      <w:r>
        <w:t xml:space="preserve">. Oxford University Press.</w:t>
      </w:r>
    </w:p>
    <w:p>
      <w:pPr>
        <w:pStyle w:val="BodyText"/>
      </w:pPr>
      <w:r>
        <w:t xml:space="preserve">While a broader history, Rahman's work contains extensive chapters on the military's role in nation-building, with a specific focus on the leadership in Dhaka. He provides biographical sketches of key military officers who shaped the country's trajectory, offering a human element to the institutional history. This source is valuable for understanding the personal backgrounds, motivations, and challenges faced by officers who have served in the capital, providing a narrative depth that complements more analytical texts.</w:t>
      </w:r>
    </w:p>
    <w:p>
      <w:pPr>
        <w:pStyle w:val="BodyText"/>
      </w:pPr>
      <w:r>
        <w:t xml:space="preserve">Siddique, M. (2021).</w:t>
      </w:r>
      <w:r>
        <w:t xml:space="preserve"> </w:t>
      </w:r>
      <w:r>
        <w:rPr>
          <w:iCs/>
          <w:i/>
        </w:rPr>
        <w:t xml:space="preserve">Modernization of the Bangladesh Military: Technology, Training, and Leadership</w:t>
      </w:r>
      <w:r>
        <w:t xml:space="preserve">. Defense Analysis Review, 37(1), 89-105.</w:t>
      </w:r>
    </w:p>
    <w:p>
      <w:pPr>
        <w:pStyle w:val="BodyText"/>
      </w:pPr>
      <w:r>
        <w:t xml:space="preserve">Siddique's recent article addresses the ongoing modernization efforts within the Bangladesh Armed Forces, with a focus on how these changes impact the role of the military officer in Dhaka. The author discusses the integration of advanced technology and the corresponding need for higher levels of technical expertise among officers. It highlights the reforms in military education institutions located in and around Dhaka, which are now producing officers capable of managing complex, modern defense systems. This source is essential for understanding the future direction of the military officer corps in Bangladesh.</w:t>
      </w:r>
    </w:p>
    <w:p>
      <w:pPr>
        <w:pStyle w:val="BodyText"/>
      </w:pPr>
      <w:r>
        <w:t xml:space="preserve">Document generated for academic and informational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Bangladesh Dhaka</dc:title>
  <dc:creator/>
  <dc:language>en</dc:language>
  <cp:keywords/>
  <dcterms:created xsi:type="dcterms:W3CDTF">2026-08-07T06:35:27Z</dcterms:created>
  <dcterms:modified xsi:type="dcterms:W3CDTF">2026-08-07T06:35:27Z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