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The Role, Evolution, and Influence of the Military Officer in Contemporary Shanghai, China</w:t>
      </w:r>
    </w:p>
    <w:bookmarkEnd w:id="20"/>
    <w:p>
      <w:pPr>
        <w:pStyle w:val="BodyText"/>
      </w:pPr>
      <w:r>
        <w:t xml:space="preserve">This annotated bibliography compiles essential scholarly works and historical analyses regarding the military officer within the specific geopolitical and cultural context of Shanghai, China. As the headquarters of the Eastern Theater Command and a historic hub of military-industrial innovation, Shanghai presents a unique case study for understanding the modern Chinese People's Liberation Army (PLA). The selected sources examine the transition from revolutionary cadres to professionalized officers, the impact of the Shanghai Cooperation Organization (SCO), and the intersection of military leadership with the city's rapid economic modernization.</w:t>
      </w:r>
    </w:p>
    <w:bookmarkStart w:id="21" w:name="selected-bibliography"/>
    <w:p>
      <w:pPr>
        <w:pStyle w:val="Heading2"/>
      </w:pPr>
      <w:r>
        <w:t xml:space="preserve">Selected Bibliography</w:t>
      </w:r>
    </w:p>
    <w:p>
      <w:pPr>
        <w:pStyle w:val="FirstParagraph"/>
      </w:pPr>
      <w:r>
        <w:t xml:space="preserve"> </w:t>
      </w:r>
      <w:r>
        <w:t xml:space="preserve">Chan, Stanley.</w:t>
      </w:r>
      <w:r>
        <w:t xml:space="preserve"> </w:t>
      </w:r>
      <w:r>
        <w:rPr>
          <w:iCs/>
          <w:i/>
        </w:rPr>
        <w:t xml:space="preserve">China's Military in Transition: The PLA in the 21st Century.</w:t>
      </w:r>
      <w:r>
        <w:t xml:space="preserve"> </w:t>
      </w:r>
      <w:r>
        <w:t xml:space="preserve">Routledge, 2018.</w:t>
      </w:r>
      <w:r>
        <w:t xml:space="preserve"> </w:t>
      </w:r>
    </w:p>
    <w:p>
      <w:pPr>
        <w:pStyle w:val="BodyText"/>
      </w:pPr>
      <w:r>
        <w:t xml:space="preserve">This comprehensive volume provides a critical framework for understanding the professionalization of the Chinese military officer corps. Chan specifically addresses the restructuring of the PLA's regional commands, with significant attention paid to the Eastern Theater Command based in Nanjing but operationally centered around the Shanghai metropolitan area. The text analyzes how officers stationed in Shanghai are expected to balance traditional political loyalty with the need for high-tech naval and air warfare competencies. It is an essential resource for understanding the doctrinal shifts affecting officers in China's most economically vital region.</w:t>
      </w:r>
    </w:p>
    <w:p>
      <w:pPr>
        <w:pStyle w:val="BodyText"/>
      </w:pPr>
      <w:r>
        <w:t xml:space="preserve"> </w:t>
      </w:r>
      <w:r>
        <w:t xml:space="preserve">Chen, Jian.</w:t>
      </w:r>
      <w:r>
        <w:t xml:space="preserve"> </w:t>
      </w:r>
      <w:r>
        <w:rPr>
          <w:iCs/>
          <w:i/>
        </w:rPr>
        <w:t xml:space="preserve">Mao's China and the Cold War.</w:t>
      </w:r>
      <w:r>
        <w:t xml:space="preserve"> </w:t>
      </w:r>
      <w:r>
        <w:t xml:space="preserve">University of North Carolina Press, 2001.</w:t>
      </w:r>
      <w:r>
        <w:t xml:space="preserve"> </w:t>
      </w:r>
    </w:p>
    <w:p>
      <w:pPr>
        <w:pStyle w:val="BodyText"/>
      </w:pPr>
      <w:r>
        <w:t xml:space="preserve">While a historical text, Chen's work is indispensable for contextualizing the lineage of the military officer in Shanghai. The book details the strategic importance of Shanghai during the early PRC era and the Korean War, periods that defined the career trajectories of the senior officers who later shaped the city's military infrastructure. It offers insight into the ideological foundations of the PLA officer class, explaining the enduring emphasis on political commissars and party control within the Shanghai garrison.</w:t>
      </w:r>
    </w:p>
    <w:p>
      <w:pPr>
        <w:pStyle w:val="BodyText"/>
      </w:pPr>
      <w:r>
        <w:t xml:space="preserve"> </w:t>
      </w:r>
      <w:r>
        <w:t xml:space="preserve">Ding, Xueqiao.</w:t>
      </w:r>
      <w:r>
        <w:t xml:space="preserve"> </w:t>
      </w:r>
      <w:r>
        <w:rPr>
          <w:iCs/>
          <w:i/>
        </w:rPr>
        <w:t xml:space="preserve">China's Military Strategy in the Nuclear Age.</w:t>
      </w:r>
      <w:r>
        <w:t xml:space="preserve"> </w:t>
      </w:r>
      <w:r>
        <w:t xml:space="preserve">Routledge, 2017.</w:t>
      </w:r>
      <w:r>
        <w:t xml:space="preserve"> </w:t>
      </w:r>
    </w:p>
    <w:p>
      <w:pPr>
        <w:pStyle w:val="BodyText"/>
      </w:pPr>
      <w:r>
        <w:t xml:space="preserve">Ding explores the strategic calculus of Chinese military leadership in the context of modern deterrence. For the Shanghai context, this work is particularly relevant due to the city's proximity to the Taiwan Strait and its role as a hub for the PLA Navy's modernization. The book elucidates the responsibilities of the contemporary military officer in Shanghai, who must navigate complex nuclear and conventional deterrence scenarios while maintaining stability in one of the world's most densely populated urban centers.</w:t>
      </w:r>
    </w:p>
    <w:p>
      <w:pPr>
        <w:pStyle w:val="BodyText"/>
      </w:pPr>
      <w:r>
        <w:t xml:space="preserve"> </w:t>
      </w:r>
      <w:r>
        <w:t xml:space="preserve">Goldstein, Evan S.</w:t>
      </w:r>
      <w:r>
        <w:t xml:space="preserve"> </w:t>
      </w:r>
      <w:r>
        <w:rPr>
          <w:iCs/>
          <w:i/>
        </w:rPr>
        <w:t xml:space="preserve">China's Quest: The History of the People's Republic of China.</w:t>
      </w:r>
      <w:r>
        <w:t xml:space="preserve"> </w:t>
      </w:r>
      <w:r>
        <w:t xml:space="preserve">Oxford University Press, 2014.</w:t>
      </w:r>
      <w:r>
        <w:t xml:space="preserve"> </w:t>
      </w:r>
    </w:p>
    <w:p>
      <w:pPr>
        <w:pStyle w:val="BodyText"/>
      </w:pPr>
      <w:r>
        <w:t xml:space="preserve">Goldstein provides a broad historical narrative that includes the evolution of the PLA's relationship with civilian society. In the context of Shanghai, this source is valuable for understanding the "military-civil fusion" strategy. It details how military officers in Shanghai have historically interacted with the city's industrial base and how this relationship has evolved into a modern partnership where officers oversee dual-use technology development. This is crucial for understanding the economic role of the military officer in contemporary Shanghai.</w:t>
      </w:r>
    </w:p>
    <w:p>
      <w:pPr>
        <w:pStyle w:val="BodyText"/>
      </w:pPr>
      <w:r>
        <w:t xml:space="preserve"> </w:t>
      </w:r>
      <w:r>
        <w:t xml:space="preserve">Li, Mingjiang.</w:t>
      </w:r>
      <w:r>
        <w:t xml:space="preserve"> </w:t>
      </w:r>
      <w:r>
        <w:rPr>
          <w:iCs/>
          <w:i/>
        </w:rPr>
        <w:t xml:space="preserve">China's Military Diplomacy: The PLA's Role in International Relations.</w:t>
      </w:r>
      <w:r>
        <w:t xml:space="preserve"> </w:t>
      </w:r>
      <w:r>
        <w:t xml:space="preserve">Palgrave Macmillan, 2019.</w:t>
      </w:r>
      <w:r>
        <w:t xml:space="preserve"> </w:t>
      </w:r>
    </w:p>
    <w:p>
      <w:pPr>
        <w:pStyle w:val="BodyText"/>
      </w:pPr>
      <w:r>
        <w:t xml:space="preserve">This text focuses on the external-facing role of the Chinese military, with specific chapters dedicated to the Shanghai Cooperation Organization (SCO). As Shanghai hosts key SCO summits and diplomatic events, the behavior and protocol of the military officer in this city have taken on a new diplomatic dimension. Li analyzes how officers in Shanghai are trained to project soft power and manage security cooperation with Central Asian and Russian counterparts, marking a shift from purely domestic defense to international security engagement.</w:t>
      </w:r>
    </w:p>
    <w:p>
      <w:pPr>
        <w:pStyle w:val="BodyText"/>
      </w:pPr>
      <w:r>
        <w:t xml:space="preserve"> </w:t>
      </w:r>
      <w:r>
        <w:t xml:space="preserve">Nathan, Andrew J., and Andrew Scobell.</w:t>
      </w:r>
      <w:r>
        <w:t xml:space="preserve"> </w:t>
      </w:r>
      <w:r>
        <w:rPr>
          <w:iCs/>
          <w:i/>
        </w:rPr>
        <w:t xml:space="preserve">China's Next Leader: Succession During Institutional Change.</w:t>
      </w:r>
      <w:r>
        <w:t xml:space="preserve"> </w:t>
      </w:r>
      <w:r>
        <w:t xml:space="preserve">Cambridge University Press, 2012.</w:t>
      </w:r>
      <w:r>
        <w:t xml:space="preserve"> </w:t>
      </w:r>
    </w:p>
    <w:p>
      <w:pPr>
        <w:pStyle w:val="BodyText"/>
      </w:pPr>
      <w:r>
        <w:t xml:space="preserve">Although focused on national leadership, this work provides critical insight into the career paths of high-ranking military officers. Many senior PLA leaders have served in key postings in the Shanghai region due to its strategic and economic importance. The book helps readers understand the political vetting processes and the balance of power between civilian and military elites, which directly influences the selection and promotion of officers stationed in Shanghai.</w:t>
      </w:r>
    </w:p>
    <w:p>
      <w:pPr>
        <w:pStyle w:val="BodyText"/>
      </w:pPr>
      <w:r>
        <w:t xml:space="preserve"> </w:t>
      </w:r>
      <w:r>
        <w:t xml:space="preserve">Shambaugh, David.</w:t>
      </w:r>
      <w:r>
        <w:t xml:space="preserve"> </w:t>
      </w:r>
      <w:r>
        <w:rPr>
          <w:iCs/>
          <w:i/>
        </w:rPr>
        <w:t xml:space="preserve">China's Military: Entering the 21st Century.</w:t>
      </w:r>
      <w:r>
        <w:t xml:space="preserve"> </w:t>
      </w:r>
      <w:r>
        <w:t xml:space="preserve">Routledge, 2002.</w:t>
      </w:r>
      <w:r>
        <w:t xml:space="preserve"> </w:t>
      </w:r>
    </w:p>
    <w:p>
      <w:pPr>
        <w:pStyle w:val="BodyText"/>
      </w:pPr>
      <w:r>
        <w:t xml:space="preserve">Shambaugh's seminal work outlines the challenges of modernizing the PLA. For the Shanghai context, this source is vital for understanding the technological transition of the officer corps. Shanghai is home to major shipyards and defense research institutes; Shambaugh explains how officers in these facilities are tasked with integrating advanced Western and indigenous technologies. The text highlights the tension between political reliability and technical expertise that defines the modern Shanghai-based military officer.</w:t>
      </w:r>
    </w:p>
    <w:p>
      <w:pPr>
        <w:pStyle w:val="BodyText"/>
      </w:pPr>
      <w:r>
        <w:t xml:space="preserve"> </w:t>
      </w:r>
      <w:r>
        <w:t xml:space="preserve">Wang, Jisi.</w:t>
      </w:r>
      <w:r>
        <w:t xml:space="preserve"> </w:t>
      </w:r>
      <w:r>
        <w:rPr>
          <w:iCs/>
          <w:i/>
        </w:rPr>
        <w:t xml:space="preserve">China's International Relations: Theoretical and Empirical Perspectives.</w:t>
      </w:r>
      <w:r>
        <w:t xml:space="preserve"> </w:t>
      </w:r>
      <w:r>
        <w:t xml:space="preserve">Rowman &amp; Littlefield, 2018.</w:t>
      </w:r>
      <w:r>
        <w:t xml:space="preserve"> </w:t>
      </w:r>
    </w:p>
    <w:p>
      <w:pPr>
        <w:pStyle w:val="BodyText"/>
      </w:pPr>
      <w:r>
        <w:t xml:space="preserve">Wang offers a theoretical perspective on China's rise and its military posture. This work is particularly useful for analyzing the strategic mindset of officers in Shanghai, a city that serves as a gateway to the global economy. Wang discusses how the PLA's role has expanded to include protecting overseas interests, a mission that often originates from planning centers in Shanghai. The book provides context for the global outlook required of today's Chinese military officer.</w:t>
      </w:r>
    </w:p>
    <w:bookmarkEnd w:id="21"/>
    <w:p>
      <w:pPr>
        <w:pStyle w:val="BodyText"/>
      </w:pPr>
      <w:r>
        <w:t xml:space="preserve">Document generated for academic reference regarding the Military Officer in Shanghai,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Shanghai, China</dc:title>
  <dc:creator/>
  <dc:language>en</dc:language>
  <cp:keywords/>
  <dcterms:created xsi:type="dcterms:W3CDTF">2026-08-07T04:18:36Z</dcterms:created>
  <dcterms:modified xsi:type="dcterms:W3CDTF">2026-08-07T04:18:36Z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