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France</w:t>
      </w:r>
      <w:r>
        <w:t xml:space="preserve"> </w:t>
      </w:r>
      <w:r>
        <w:t xml:space="preserve">and</w:t>
      </w:r>
      <w:r>
        <w:t xml:space="preserve"> </w:t>
      </w:r>
      <w:r>
        <w:t xml:space="preserve">Paris</w:t>
      </w:r>
    </w:p>
    <w:bookmarkStart w:id="20" w:name="X57cc24ab14a5c77c1227b63a971f89a8ad5eb3a"/>
    <w:p>
      <w:pPr>
        <w:pStyle w:val="Heading1"/>
      </w:pPr>
      <w:r>
        <w:t xml:space="preserve">Annotated Bibliography: The Military Officer in France and Paris</w:t>
      </w:r>
    </w:p>
    <w:p>
      <w:pPr>
        <w:pStyle w:val="FirstParagraph"/>
      </w:pPr>
      <w:r>
        <w:t xml:space="preserve">The following annotated bibliography explores the multifaceted role, history, and sociological impact of the military officer within the context of France, with a specific focus on the capital city, Paris. From the grand strategic decisions made at the École Militaire to the ceremonial duties performed along the Champs-Élysées, the French officer corps represents a unique intersection of republican values, historical tradition, and modern geopolitical strategy. These sources provide a comprehensive overview of the evolution of the officer class, their training in Parisian institutions, and their relationship with the French state and society.</w:t>
      </w:r>
    </w:p>
    <w:p>
      <w:pPr>
        <w:pStyle w:val="BodyText"/>
      </w:pPr>
      <w:r>
        <w:t xml:space="preserve"> </w:t>
      </w:r>
      <w:r>
        <w:t xml:space="preserve">Spector, Ronald H.</w:t>
      </w:r>
      <w:r>
        <w:t xml:space="preserve"> </w:t>
      </w:r>
      <w:r>
        <w:rPr>
          <w:iCs/>
          <w:i/>
        </w:rPr>
        <w:t xml:space="preserve">Army of Eagles: General de Gaulle and His Soldiers from the Second World War to Algeria</w:t>
      </w:r>
      <w:r>
        <w:t xml:space="preserve">. New York: Free Press, 2014.</w:t>
      </w:r>
      <w:r>
        <w:t xml:space="preserve"> </w:t>
      </w:r>
    </w:p>
    <w:p>
      <w:pPr>
        <w:pStyle w:val="BodyText"/>
      </w:pPr>
      <w:r>
        <w:t xml:space="preserve">This seminal work by Ronald H. Spector provides a definitive history of the French military officer corps during the mid-20th century. The text is particularly relevant for understanding the ideological formation of officers in Paris during the Resistance and the subsequent Fourth Republic. Spector details how the officer class navigated the collapse of the Third Republic and the reconstruction of national identity centered in Paris. The book offers critical insight into the tension between the professional military ethos and the political instability of the era, highlighting how Paris served as both the crucible for resistance and the stage for political-military conflict.</w:t>
      </w:r>
    </w:p>
    <w:p>
      <w:pPr>
        <w:pStyle w:val="BodyText"/>
      </w:pPr>
      <w:r>
        <w:t xml:space="preserve">Military History</w:t>
      </w:r>
      <w:r>
        <w:t xml:space="preserve"> </w:t>
      </w:r>
      <w:r>
        <w:t xml:space="preserve">De Gaulle</w:t>
      </w:r>
      <w:r>
        <w:t xml:space="preserve"> </w:t>
      </w:r>
      <w:r>
        <w:t xml:space="preserve">Paris Resistance</w:t>
      </w:r>
      <w:r>
        <w:t xml:space="preserve"> </w:t>
      </w:r>
      <w:r>
        <w:t xml:space="preserve">Officer Corps</w:t>
      </w:r>
    </w:p>
    <w:p>
      <w:pPr>
        <w:pStyle w:val="BodyText"/>
      </w:pPr>
      <w:r>
        <w:t xml:space="preserve"> </w:t>
      </w:r>
      <w:r>
        <w:t xml:space="preserve">Horne, Alistair.</w:t>
      </w:r>
      <w:r>
        <w:t xml:space="preserve"> </w:t>
      </w:r>
      <w:r>
        <w:rPr>
          <w:iCs/>
          <w:i/>
        </w:rPr>
        <w:t xml:space="preserve">A Savage War of Peace: Algeria 1954–1962</w:t>
      </w:r>
      <w:r>
        <w:t xml:space="preserve">. New York: Viking Press, 1977.</w:t>
      </w:r>
      <w:r>
        <w:t xml:space="preserve"> </w:t>
      </w:r>
    </w:p>
    <w:p>
      <w:pPr>
        <w:pStyle w:val="BodyText"/>
      </w:pPr>
      <w:r>
        <w:t xml:space="preserve">Alistair Horne’s masterpiece is essential for analyzing the crisis of the French military officer in the context of decolonization. The narrative focuses heavily on the actions of officers stationed in Algeria who attempted to seize power in Paris through the 1961 putsch. This source illuminates the complex relationship between the field officer and the political leadership in the French capital. It demonstrates how the professional identity of the officer was tested by the moral ambiguities of counter-insurgency warfare and the ultimate reassertion of civilian control in Paris. The text is crucial for understanding the limits of military power within the French Republic.</w:t>
      </w:r>
    </w:p>
    <w:p>
      <w:pPr>
        <w:pStyle w:val="BodyText"/>
      </w:pPr>
      <w:r>
        <w:t xml:space="preserve">Algerian War</w:t>
      </w:r>
      <w:r>
        <w:t xml:space="preserve"> </w:t>
      </w:r>
      <w:r>
        <w:t xml:space="preserve">Political Instability</w:t>
      </w:r>
      <w:r>
        <w:t xml:space="preserve"> </w:t>
      </w:r>
      <w:r>
        <w:t xml:space="preserve">Civil-Military Relations</w:t>
      </w:r>
      <w:r>
        <w:t xml:space="preserve"> </w:t>
      </w:r>
      <w:r>
        <w:t xml:space="preserve">Paris</w:t>
      </w:r>
    </w:p>
    <w:p>
      <w:pPr>
        <w:pStyle w:val="BodyText"/>
      </w:pPr>
      <w:r>
        <w:t xml:space="preserve"> </w:t>
      </w:r>
      <w:r>
        <w:t xml:space="preserve">Roudaut, Jean.</w:t>
      </w:r>
      <w:r>
        <w:t xml:space="preserve"> </w:t>
      </w:r>
      <w:r>
        <w:rPr>
          <w:iCs/>
          <w:i/>
        </w:rPr>
        <w:t xml:space="preserve">La République et les Armées: De la Révolution à nos jours</w:t>
      </w:r>
      <w:r>
        <w:t xml:space="preserve">. Paris: Perrin, 2018.</w:t>
      </w:r>
      <w:r>
        <w:t xml:space="preserve"> </w:t>
      </w:r>
    </w:p>
    <w:p>
      <w:pPr>
        <w:pStyle w:val="BodyText"/>
      </w:pPr>
      <w:r>
        <w:t xml:space="preserve">Written by a distinguished French historian, this text offers a native perspective on the evolution of the relationship between the French Republic and its armed forces. Roudaut examines the institutional frameworks established in Paris that govern the military officer today. The book traces the transition from the monarchist officer corps to the republican model, emphasizing the role of Parisian institutions like the École Spéciale Militaire de Saint-Cyr. It is a vital resource for understanding the legal and ethical codes that define the modern French officer, ensuring their loyalty to the state rather than to a monarch or a political party.</w:t>
      </w:r>
    </w:p>
    <w:p>
      <w:pPr>
        <w:pStyle w:val="BodyText"/>
      </w:pPr>
      <w:r>
        <w:t xml:space="preserve">French Republic</w:t>
      </w:r>
      <w:r>
        <w:t xml:space="preserve"> </w:t>
      </w:r>
      <w:r>
        <w:t xml:space="preserve">Institutional History</w:t>
      </w:r>
      <w:r>
        <w:t xml:space="preserve"> </w:t>
      </w:r>
      <w:r>
        <w:t xml:space="preserve">Saint-Cyr</w:t>
      </w:r>
      <w:r>
        <w:t xml:space="preserve"> </w:t>
      </w:r>
      <w:r>
        <w:t xml:space="preserve">Legal Framework</w:t>
      </w:r>
    </w:p>
    <w:p>
      <w:pPr>
        <w:pStyle w:val="BodyText"/>
      </w:pPr>
      <w:r>
        <w:t xml:space="preserve"> </w:t>
      </w:r>
      <w:r>
        <w:t xml:space="preserve">Clastres, Pierre.</w:t>
      </w:r>
      <w:r>
        <w:t xml:space="preserve"> </w:t>
      </w:r>
      <w:r>
        <w:rPr>
          <w:iCs/>
          <w:i/>
        </w:rPr>
        <w:t xml:space="preserve">La Guerre et la Paix dans l'Armée Française</w:t>
      </w:r>
      <w:r>
        <w:t xml:space="preserve">. Paris: Presses de Sciences Po, 2015.</w:t>
      </w:r>
      <w:r>
        <w:t xml:space="preserve"> </w:t>
      </w:r>
    </w:p>
    <w:p>
      <w:pPr>
        <w:pStyle w:val="BodyText"/>
      </w:pPr>
      <w:r>
        <w:t xml:space="preserve">This sociological study focuses on the internal culture of the French military and the specific socialization process of the officer. Clastres analyzes how the environment of Parisian military academies shapes the worldview of future leaders. The text explores the concept of "esprit de corps" and how it functions within the modern French army. It provides valuable data on the demographic shifts within the officer corps and the challenges of maintaining a professional standing army in a society that is largely pacifist. The focus on Parisian military culture makes this a key text for understanding the social dynamics of the French officer.</w:t>
      </w:r>
    </w:p>
    <w:p>
      <w:pPr>
        <w:pStyle w:val="BodyText"/>
      </w:pPr>
      <w:r>
        <w:t xml:space="preserve">Sociology</w:t>
      </w:r>
      <w:r>
        <w:t xml:space="preserve"> </w:t>
      </w:r>
      <w:r>
        <w:t xml:space="preserve">Military Culture</w:t>
      </w:r>
      <w:r>
        <w:t xml:space="preserve"> </w:t>
      </w:r>
      <w:r>
        <w:t xml:space="preserve">Professionalism</w:t>
      </w:r>
      <w:r>
        <w:t xml:space="preserve"> </w:t>
      </w:r>
      <w:r>
        <w:t xml:space="preserve">French Society</w:t>
      </w:r>
    </w:p>
    <w:p>
      <w:pPr>
        <w:pStyle w:val="BodyText"/>
      </w:pPr>
      <w:r>
        <w:t xml:space="preserve"> </w:t>
      </w:r>
      <w:r>
        <w:t xml:space="preserve">Gribaudi, Maurizio.</w:t>
      </w:r>
      <w:r>
        <w:t xml:space="preserve"> </w:t>
      </w:r>
      <w:r>
        <w:rPr>
          <w:iCs/>
          <w:i/>
        </w:rPr>
        <w:t xml:space="preserve">Paris: A History of the City and Its People</w:t>
      </w:r>
      <w:r>
        <w:t xml:space="preserve">. Translated by Lydia G. Cochrane. New York: Columbia University Press, 2019.</w:t>
      </w:r>
      <w:r>
        <w:t xml:space="preserve"> </w:t>
      </w:r>
    </w:p>
    <w:p>
      <w:pPr>
        <w:pStyle w:val="BodyText"/>
      </w:pPr>
      <w:r>
        <w:t xml:space="preserve">While a general history of Paris, this volume contains significant sections on the military architecture and presence in the city. It details the construction of the fortifications of Paris and the role of military engineers and officers in shaping the urban landscape of the capital. The text explains how the École Militaire and the Invalides became symbols of military prestige. For a researcher interested in the physical and symbolic space of the military officer in Paris, this book provides the necessary urban context, linking the profession of arms to the very geography of the French capital.</w:t>
      </w:r>
    </w:p>
    <w:p>
      <w:pPr>
        <w:pStyle w:val="BodyText"/>
      </w:pPr>
      <w:r>
        <w:t xml:space="preserve">Urban History</w:t>
      </w:r>
      <w:r>
        <w:t xml:space="preserve"> </w:t>
      </w:r>
      <w:r>
        <w:t xml:space="preserve">Paris Architecture</w:t>
      </w:r>
      <w:r>
        <w:t xml:space="preserve"> </w:t>
      </w:r>
      <w:r>
        <w:t xml:space="preserve">Military Engineering</w:t>
      </w:r>
      <w:r>
        <w:t xml:space="preserve"> </w:t>
      </w:r>
      <w:r>
        <w:t xml:space="preserve">Symbols</w:t>
      </w:r>
    </w:p>
    <w:p>
      <w:pPr>
        <w:pStyle w:val="BodyText"/>
      </w:pPr>
      <w:r>
        <w:t xml:space="preserve"> </w:t>
      </w:r>
      <w:r>
        <w:t xml:space="preserve">Ministry of Armed Forces (France).</w:t>
      </w:r>
      <w:r>
        <w:t xml:space="preserve"> </w:t>
      </w:r>
      <w:r>
        <w:rPr>
          <w:iCs/>
          <w:i/>
        </w:rPr>
        <w:t xml:space="preserve">White Paper on Defense and National Security</w:t>
      </w:r>
      <w:r>
        <w:t xml:space="preserve">. Paris: La Documentation Française, 2017.</w:t>
      </w:r>
      <w:r>
        <w:t xml:space="preserve"> </w:t>
      </w:r>
    </w:p>
    <w:p>
      <w:pPr>
        <w:pStyle w:val="BodyText"/>
      </w:pPr>
      <w:r>
        <w:t xml:space="preserve">This official government document outlines the strategic doctrine of France and the requirements for its military personnel. It is a primary source for understanding the current expectations placed upon the military officer in the 21st century. The text details the operational theaters, the need for technological expertise, and the ethical standards required of officers serving the French state. It highlights the shift from conscription to a professional volunteer army and the central role of Paris in coordinating national defense strategy. This document is essential for understanding the contemporary professional landscape of the French officer.</w:t>
      </w:r>
    </w:p>
    <w:p>
      <w:pPr>
        <w:pStyle w:val="BodyText"/>
      </w:pPr>
      <w:r>
        <w:t xml:space="preserve">Defense Policy</w:t>
      </w:r>
      <w:r>
        <w:t xml:space="preserve"> </w:t>
      </w:r>
      <w:r>
        <w:t xml:space="preserve">Strategic Doctrine</w:t>
      </w:r>
      <w:r>
        <w:t xml:space="preserve"> </w:t>
      </w:r>
      <w:r>
        <w:t xml:space="preserve">Modernization</w:t>
      </w:r>
      <w:r>
        <w:t xml:space="preserve"> </w:t>
      </w:r>
      <w:r>
        <w:t xml:space="preserve">Government Report</w:t>
      </w:r>
    </w:p>
    <w:p>
      <w:pPr>
        <w:pStyle w:val="BodyText"/>
      </w:pPr>
      <w:r>
        <w:t xml:space="preserve"> </w:t>
      </w:r>
      <w:r>
        <w:t xml:space="preserve">Lefebvre, Georges.</w:t>
      </w:r>
      <w:r>
        <w:t xml:space="preserve"> </w:t>
      </w:r>
      <w:r>
        <w:rPr>
          <w:iCs/>
          <w:i/>
        </w:rPr>
        <w:t xml:space="preserve">The Coming of the French Revolution</w:t>
      </w:r>
      <w:r>
        <w:t xml:space="preserve">. Translated by R. R. Palmer. Princeton: Princeton University Press, 1947.</w:t>
      </w:r>
      <w:r>
        <w:t xml:space="preserve"> </w:t>
      </w:r>
    </w:p>
    <w:p>
      <w:pPr>
        <w:pStyle w:val="BodyText"/>
      </w:pPr>
      <w:r>
        <w:t xml:space="preserve">To understand the modern French officer, one must understand the rupture of the French Revolution. Lefebvre’s classic text analyzes the role of the military in the lead-up to 1789. It describes how the officer corps, largely composed of the aristocracy, was viewed with suspicion by the revolutionary masses in Paris. This historical context is crucial for explaining the deep-seated republican suspicion of military power that persists in France today. The text illustrates the transformation of the officer from a noble privilege to a meritocratic public service, a shift that fundamentally altered the nature of military leadership in France.</w:t>
      </w:r>
    </w:p>
    <w:p>
      <w:pPr>
        <w:pStyle w:val="BodyText"/>
      </w:pPr>
      <w:r>
        <w:t xml:space="preserve">French Revolution</w:t>
      </w:r>
      <w:r>
        <w:t xml:space="preserve"> </w:t>
      </w:r>
      <w:r>
        <w:t xml:space="preserve">Aristocracy</w:t>
      </w:r>
      <w:r>
        <w:t xml:space="preserve"> </w:t>
      </w:r>
      <w:r>
        <w:t xml:space="preserve">Meritocracy</w:t>
      </w:r>
      <w:r>
        <w:t xml:space="preserve"> </w:t>
      </w:r>
      <w:r>
        <w:t xml:space="preserve">Historical Context</w:t>
      </w:r>
    </w:p>
    <w:p>
      <w:pPr>
        <w:pStyle w:val="BodyText"/>
      </w:pPr>
      <w:r>
        <w:t xml:space="preserve"> </w:t>
      </w:r>
      <w:r>
        <w:t xml:space="preserve">Tinterow, Gary, and Michael Taylor.</w:t>
      </w:r>
      <w:r>
        <w:t xml:space="preserve"> </w:t>
      </w:r>
      <w:r>
        <w:rPr>
          <w:iCs/>
          <w:i/>
        </w:rPr>
        <w:t xml:space="preserve">Art and Empire: Treasures from Versailles and the Great Palaces of France</w:t>
      </w:r>
      <w:r>
        <w:t xml:space="preserve">. New York: Metropolitan Museum of Art, 2002.</w:t>
      </w:r>
      <w:r>
        <w:t xml:space="preserve"> </w:t>
      </w:r>
    </w:p>
    <w:p>
      <w:pPr>
        <w:pStyle w:val="BodyText"/>
      </w:pPr>
      <w:r>
        <w:t xml:space="preserve">This catalog provides a visual and cultural history of the glorification of military officers in French art. It showcases how kings and emperors used art in Paris and Versailles to project the power and virtue of their officers. While focused on art history, it offers a unique perspective on the cultural image of the military leader in France. It contrasts the romanticized image of the officer with the political realities discussed in other texts. This source is valuable for understanding the symbolic weight of the military uniform and the officer’s role in French national identity and propaganda.</w:t>
      </w:r>
    </w:p>
    <w:p>
      <w:pPr>
        <w:pStyle w:val="BodyText"/>
      </w:pPr>
      <w:r>
        <w:t xml:space="preserve">Art History</w:t>
      </w:r>
      <w:r>
        <w:t xml:space="preserve"> </w:t>
      </w:r>
      <w:r>
        <w:t xml:space="preserve">Propaganda</w:t>
      </w:r>
      <w:r>
        <w:t xml:space="preserve"> </w:t>
      </w:r>
      <w:r>
        <w:t xml:space="preserve">National Identity</w:t>
      </w:r>
      <w:r>
        <w:t xml:space="preserve"> </w:t>
      </w:r>
      <w:r>
        <w:t xml:space="preserve">Versailles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France and Paris</dc:title>
  <dc:creator/>
  <dc:language>en</dc:language>
  <cp:keywords/>
  <dcterms:created xsi:type="dcterms:W3CDTF">2026-08-07T10:54:15Z</dcterms:created>
  <dcterms:modified xsi:type="dcterms:W3CDTF">2026-08-07T10:54:15Z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