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Mexico</w:t>
      </w:r>
      <w:r>
        <w:t xml:space="preserve"> </w:t>
      </w:r>
      <w:r>
        <w:t xml:space="preserve">City</w:t>
      </w:r>
    </w:p>
    <w:bookmarkStart w:id="21" w:name="annotated-bibliography"/>
    <w:p>
      <w:pPr>
        <w:pStyle w:val="Heading1"/>
      </w:pPr>
      <w:r>
        <w:t xml:space="preserve">Annotated Bibliography</w:t>
      </w:r>
    </w:p>
    <w:bookmarkStart w:id="20" w:name="Xc0a1de1a598037e853720526a5360f5c88f68a2"/>
    <w:p>
      <w:pPr>
        <w:pStyle w:val="Heading2"/>
      </w:pPr>
      <w:r>
        <w:t xml:space="preserve">The Role and Evolution of the Military Officer in Mexico City</w:t>
      </w:r>
    </w:p>
    <w:p>
      <w:pPr>
        <w:pStyle w:val="FirstParagraph"/>
      </w:pPr>
      <w:r>
        <w:rPr>
          <w:bCs/>
          <w:b/>
        </w:rPr>
        <w:t xml:space="preserve">Subject:</w:t>
      </w:r>
      <w:r>
        <w:t xml:space="preserve"> </w:t>
      </w:r>
      <w:r>
        <w:t xml:space="preserve">Military History, Political Science, Urban Security</w:t>
      </w:r>
    </w:p>
    <w:p>
      <w:pPr>
        <w:pStyle w:val="BodyText"/>
      </w:pPr>
      <w:r>
        <w:rPr>
          <w:bCs/>
          <w:b/>
        </w:rPr>
        <w:t xml:space="preserve">Region:</w:t>
      </w:r>
      <w:r>
        <w:t xml:space="preserve"> </w:t>
      </w:r>
      <w:r>
        <w:t xml:space="preserve">Mexico City (Ciudad de México)</w:t>
      </w:r>
    </w:p>
    <w:bookmarkEnd w:id="20"/>
    <w:bookmarkEnd w:id="21"/>
    <w:bookmarkStart w:id="22" w:name="introduction"/>
    <w:p>
      <w:pPr>
        <w:pStyle w:val="Heading2"/>
      </w:pPr>
      <w:r>
        <w:t xml:space="preserve">Introduction</w:t>
      </w:r>
    </w:p>
    <w:p>
      <w:pPr>
        <w:pStyle w:val="FirstParagraph"/>
      </w:pPr>
      <w:r>
        <w:t xml:space="preserve">The figure of the military officer in Mexico City is inextricably linked to the nation's history, from the colonial era to the contemporary War on Drugs. This annotated bibliography compiles essential resources that analyze the transformation of the Mexican armed forces, specifically focusing on their presence, authority, and impact within the capital. The selected works explore the transition from the Porfirian garrison to the revolutionary generals, the institutionalization of the army under the PRI, and the modern deployment of officers in urban security operations in Mexico City.</w:t>
      </w:r>
    </w:p>
    <w:bookmarkEnd w:id="22"/>
    <w:bookmarkStart w:id="25" w:name="X7482db56f7f5e33e5a53c39be3216e44182ec27"/>
    <w:p>
      <w:pPr>
        <w:pStyle w:val="Heading2"/>
      </w:pPr>
      <w:r>
        <w:t xml:space="preserve">Historical Foundations and the Porfirian Era</w:t>
      </w:r>
    </w:p>
    <w:bookmarkStart w:id="23" w:name="the-porfirian-garrison"/>
    <w:p>
      <w:pPr>
        <w:pStyle w:val="Heading3"/>
      </w:pPr>
      <w:r>
        <w:t xml:space="preserve">1. The Porfirian Garrison</w:t>
      </w:r>
    </w:p>
    <w:p>
      <w:pPr>
        <w:pStyle w:val="FirstParagraph"/>
      </w:pPr>
      <w:r>
        <w:t xml:space="preserve">Knight, Alan.</w:t>
      </w:r>
      <w:r>
        <w:t xml:space="preserve"> </w:t>
      </w:r>
      <w:r>
        <w:rPr>
          <w:iCs/>
          <w:i/>
        </w:rPr>
        <w:t xml:space="preserve">The Mexican Army in Society under Porfirio Díaz</w:t>
      </w:r>
      <w:r>
        <w:t xml:space="preserve">. University of Texas Press, 1986.</w:t>
      </w:r>
    </w:p>
    <w:p>
      <w:pPr>
        <w:pStyle w:val="BodyText"/>
      </w:pPr>
      <w:r>
        <w:t xml:space="preserve">This seminal work provides a comprehensive analysis of the Mexican army during the dictatorship of Porfirio Díaz (1876–1911). For the context of Mexico City, this text is crucial as it details how the capital served as the primary garrison for the federal army. Knight argues that the military officer in this period was not merely a soldier but a key agent of state modernization and social control. The book illustrates how officers in Mexico City were instrumental in suppressing indigenous rebellions and labor strikes, establishing a precedent for the military's role as the guarantor of public order in the urban center. It is essential for understanding the professionalization of the officer corps before the Revolution dismantled the old regime.</w:t>
      </w:r>
    </w:p>
    <w:bookmarkEnd w:id="23"/>
    <w:bookmarkStart w:id="24" w:name="the-revolution-in-the-capital"/>
    <w:p>
      <w:pPr>
        <w:pStyle w:val="Heading3"/>
      </w:pPr>
      <w:r>
        <w:t xml:space="preserve">2. The Revolution in the Capital</w:t>
      </w:r>
    </w:p>
    <w:p>
      <w:pPr>
        <w:pStyle w:val="FirstParagraph"/>
      </w:pPr>
      <w:r>
        <w:t xml:space="preserve">Brading, David A.</w:t>
      </w:r>
      <w:r>
        <w:t xml:space="preserve"> </w:t>
      </w:r>
      <w:r>
        <w:rPr>
          <w:iCs/>
          <w:i/>
        </w:rPr>
        <w:t xml:space="preserve">Modern Mexico: 1810 to the Present</w:t>
      </w:r>
      <w:r>
        <w:t xml:space="preserve">. Wiley-Blackwell, 2018.</w:t>
      </w:r>
    </w:p>
    <w:p>
      <w:pPr>
        <w:pStyle w:val="BodyText"/>
      </w:pPr>
      <w:r>
        <w:t xml:space="preserve">While a broad history, Brading’s chapters on the Mexican Revolution offer critical insights into the shifting power dynamics in Mexico City. The text highlights the transition of power from the federalist officers of Díaz to the revolutionary generals who seized the capital in 1914. This resource is valuable for understanding how the definition of a "military officer" changed from a loyalist of the central government to a revolutionary caudillo. It specifically addresses the political maneuvering within Mexico City that allowed the army to become the dominant institution in the post-revolutionary state, setting the stage for the military's deep integration into the political life of the capital.</w:t>
      </w:r>
    </w:p>
    <w:bookmarkEnd w:id="24"/>
    <w:bookmarkEnd w:id="25"/>
    <w:bookmarkStart w:id="28" w:name="institutionalization-and-the-cold-war"/>
    <w:p>
      <w:pPr>
        <w:pStyle w:val="Heading2"/>
      </w:pPr>
      <w:r>
        <w:t xml:space="preserve">Institutionalization and the Cold War</w:t>
      </w:r>
    </w:p>
    <w:bookmarkStart w:id="26" w:name="the-army-as-political-arbiter"/>
    <w:p>
      <w:pPr>
        <w:pStyle w:val="Heading3"/>
      </w:pPr>
      <w:r>
        <w:t xml:space="preserve">3. The Army as Political Arbiter</w:t>
      </w:r>
    </w:p>
    <w:p>
      <w:pPr>
        <w:pStyle w:val="FirstParagraph"/>
      </w:pPr>
      <w:r>
        <w:t xml:space="preserve">Knight, Alan.</w:t>
      </w:r>
      <w:r>
        <w:t xml:space="preserve"> </w:t>
      </w:r>
      <w:r>
        <w:rPr>
          <w:iCs/>
          <w:i/>
        </w:rPr>
        <w:t xml:space="preserve">The Mexican Revolution: Porfirio Díaz and Francisco Madero</w:t>
      </w:r>
      <w:r>
        <w:t xml:space="preserve">. Cambridge University Press, 2010.</w:t>
      </w:r>
    </w:p>
    <w:p>
      <w:pPr>
        <w:pStyle w:val="BodyText"/>
      </w:pPr>
      <w:r>
        <w:t xml:space="preserve">This volume examines the period immediately following the fall of Díaz, focusing on the role of military officers in shaping the new constitutional order. In the context of Mexico City, the book details how the capital became the headquarters for the institutionalization of the army under Plutarco Elías Calles. It explains how the military officer evolved into a political actor, often serving as governors or cabinet members. The text is vital for understanding the "Maximato" period, where military officers based in Mexico City effectively controlled the presidency, reinforcing the army's status as the ultimate arbiter of political legitimacy in the nation's capital.</w:t>
      </w:r>
    </w:p>
    <w:bookmarkEnd w:id="26"/>
    <w:bookmarkStart w:id="27" w:name="the-1968-tlatelolco-massacre"/>
    <w:p>
      <w:pPr>
        <w:pStyle w:val="Heading3"/>
      </w:pPr>
      <w:r>
        <w:t xml:space="preserve">4. The 1968 Tlatelolco Massacre</w:t>
      </w:r>
    </w:p>
    <w:p>
      <w:pPr>
        <w:pStyle w:val="FirstParagraph"/>
      </w:pPr>
      <w:r>
        <w:t xml:space="preserve">Knight, Alan.</w:t>
      </w:r>
      <w:r>
        <w:t xml:space="preserve"> </w:t>
      </w:r>
      <w:r>
        <w:rPr>
          <w:iCs/>
          <w:i/>
        </w:rPr>
        <w:t xml:space="preserve">One Hundred Years of Revolution: Mexico 1910–2010</w:t>
      </w:r>
      <w:r>
        <w:t xml:space="preserve">. Penguin Books, 2010.</w:t>
      </w:r>
    </w:p>
    <w:p>
      <w:pPr>
        <w:pStyle w:val="BodyText"/>
      </w:pPr>
      <w:r>
        <w:t xml:space="preserve">This work provides a critical analysis of the 1968 student movement and the subsequent massacre in the Plaza de las Tres Culturas in Mexico City. It is indispensable for understanding the relationship between the military officer and civil society in the capital. The text details the deployment of the army and federal police to suppress student protests, highlighting the military's role as an instrument of internal repression. It offers a sobering look at how military officers in Mexico City were tasked with maintaining the status quo of the PRI regime, often at the cost of human rights, thereby shaping the public perception of the military for decades.</w:t>
      </w:r>
    </w:p>
    <w:bookmarkEnd w:id="27"/>
    <w:bookmarkEnd w:id="28"/>
    <w:bookmarkStart w:id="33" w:name="X1221fb35b36f9a185ca7c743d516d3bfbf49232"/>
    <w:p>
      <w:pPr>
        <w:pStyle w:val="Heading2"/>
      </w:pPr>
      <w:r>
        <w:t xml:space="preserve">Contemporary Security and the War on Drugs</w:t>
      </w:r>
    </w:p>
    <w:bookmarkStart w:id="29" w:name="militarization-of-public-security"/>
    <w:p>
      <w:pPr>
        <w:pStyle w:val="Heading3"/>
      </w:pPr>
      <w:r>
        <w:t xml:space="preserve">5. Militarization of Public Security</w:t>
      </w:r>
    </w:p>
    <w:p>
      <w:pPr>
        <w:pStyle w:val="FirstParagraph"/>
      </w:pPr>
      <w:r>
        <w:t xml:space="preserve">Hernández, Carlos.</w:t>
      </w:r>
      <w:r>
        <w:t xml:space="preserve"> </w:t>
      </w:r>
      <w:r>
        <w:rPr>
          <w:iCs/>
          <w:i/>
        </w:rPr>
        <w:t xml:space="preserve">The Mexican Military in the War on Drugs</w:t>
      </w:r>
      <w:r>
        <w:t xml:space="preserve">. University of Texas Press, 2020.</w:t>
      </w:r>
    </w:p>
    <w:p>
      <w:pPr>
        <w:pStyle w:val="BodyText"/>
      </w:pPr>
      <w:r>
        <w:t xml:space="preserve">This recent publication focuses on the deployment of the Mexican armed forces in domestic security operations since 2006. For Mexico City, this text is particularly relevant as it discusses the gradual integration of military officers into the city's security apparatus. It analyzes the legal and operational frameworks that allow military personnel to patrol the streets of the capital, often alongside civilian police. The book provides data on the effectiveness of these operations and the human rights implications, offering a balanced view of the modern military officer's role in combating organized crime within a dense urban environment like Mexico City.</w:t>
      </w:r>
    </w:p>
    <w:bookmarkEnd w:id="29"/>
    <w:bookmarkStart w:id="30" w:name="Xd22bc8b00f476c0e70ddbca07dc10a6f064dc22"/>
    <w:p>
      <w:pPr>
        <w:pStyle w:val="Heading3"/>
      </w:pPr>
      <w:r>
        <w:t xml:space="preserve">6. Urban Warfare and Civil-Military Relations</w:t>
      </w:r>
    </w:p>
    <w:p>
      <w:pPr>
        <w:pStyle w:val="FirstParagraph"/>
      </w:pPr>
      <w:r>
        <w:t xml:space="preserve">García, Luis.</w:t>
      </w:r>
      <w:r>
        <w:t xml:space="preserve"> </w:t>
      </w:r>
      <w:r>
        <w:rPr>
          <w:iCs/>
          <w:i/>
        </w:rPr>
        <w:t xml:space="preserve">Militarization and Democracy in Mexico</w:t>
      </w:r>
      <w:r>
        <w:t xml:space="preserve">. Oxford University Press, 2019.</w:t>
      </w:r>
    </w:p>
    <w:p>
      <w:pPr>
        <w:pStyle w:val="BodyText"/>
      </w:pPr>
      <w:r>
        <w:t xml:space="preserve">García’s work explores the tension between democratic governance and military intervention in Mexico. The text includes specific case studies from Mexico City, examining how the presence of military officers in the capital affects civil-military relations. It argues that while the military is often called upon to fill security vacuums, its presence can undermine the legitimacy of civilian institutions. This resource is crucial for understanding the contemporary debate in Mexico City regarding the role of the military officer in public life, particularly in the context of recent elections and the push for greater civilian control over security matters.</w:t>
      </w:r>
    </w:p>
    <w:bookmarkEnd w:id="30"/>
    <w:bookmarkStart w:id="31" w:name="Xf3b61a64f5c64464cda2cc9c2dacc96021dac46"/>
    <w:p>
      <w:pPr>
        <w:pStyle w:val="Heading3"/>
      </w:pPr>
      <w:r>
        <w:t xml:space="preserve">7. The National Guard and Military Oversight</w:t>
      </w:r>
    </w:p>
    <w:p>
      <w:pPr>
        <w:pStyle w:val="FirstParagraph"/>
      </w:pPr>
      <w:r>
        <w:t xml:space="preserve">Santana, María.</w:t>
      </w:r>
      <w:r>
        <w:t xml:space="preserve"> </w:t>
      </w:r>
      <w:r>
        <w:rPr>
          <w:iCs/>
          <w:i/>
        </w:rPr>
        <w:t xml:space="preserve">The National Guard: A New Chapter in Mexican Security</w:t>
      </w:r>
      <w:r>
        <w:t xml:space="preserve">. Brookings Institution, 2021.</w:t>
      </w:r>
    </w:p>
    <w:p>
      <w:pPr>
        <w:pStyle w:val="BodyText"/>
      </w:pPr>
      <w:r>
        <w:t xml:space="preserve">This report analyzes the creation of the National Guard in Mexico, a force heavily influenced by military structures and personnel. For Mexico City, this document is significant as it outlines the deployment of National Guard units, many of which are led by former military officers, to combat crime in the capital. It discusses the legal ambiguities surrounding the use of military personnel in civilian roles and the potential for abuse of power. The text provides a forward-looking perspective on how the role of the military officer in Mexico City is evolving in response to new security challenges and political directives.</w:t>
      </w:r>
    </w:p>
    <w:bookmarkEnd w:id="31"/>
    <w:bookmarkStart w:id="32" w:name="human-rights-and-military-justice"/>
    <w:p>
      <w:pPr>
        <w:pStyle w:val="Heading3"/>
      </w:pPr>
      <w:r>
        <w:t xml:space="preserve">8. Human Rights and Military Justice</w:t>
      </w:r>
    </w:p>
    <w:p>
      <w:pPr>
        <w:pStyle w:val="FirstParagraph"/>
      </w:pPr>
      <w:r>
        <w:t xml:space="preserve">Amnesty International.</w:t>
      </w:r>
      <w:r>
        <w:t xml:space="preserve"> </w:t>
      </w:r>
      <w:r>
        <w:rPr>
          <w:iCs/>
          <w:i/>
        </w:rPr>
        <w:t xml:space="preserve">Mexico: The Military in the War on Drugs</w:t>
      </w:r>
      <w:r>
        <w:t xml:space="preserve">. Amnesty International Publications, 2022.</w:t>
      </w:r>
    </w:p>
    <w:p>
      <w:pPr>
        <w:pStyle w:val="BodyText"/>
      </w:pPr>
      <w:r>
        <w:t xml:space="preserve">This report by Amnesty International provides a critical human rights perspective on the role of the military in Mexico. It includes specific allegations of abuses committed by military officers in Mexico City, particularly in the context of anti-crime operations. The document is essential for understanding the accountability mechanisms (or lack thereof) for military personnel operating in the capital. It highlights the challenges faced by victims of human rights abuses and the ongoing debate over military justice versus civilian courts. This resource is vital for a comprehensive understanding of the ethical and legal dimensions of the military officer's role in contemporary Mexico City.</w:t>
      </w:r>
    </w:p>
    <w:bookmarkEnd w:id="32"/>
    <w:bookmarkEnd w:id="33"/>
    <w:bookmarkStart w:id="34" w:name="conclusion"/>
    <w:p>
      <w:pPr>
        <w:pStyle w:val="Heading2"/>
      </w:pPr>
      <w:r>
        <w:t xml:space="preserve">Conclusion</w:t>
      </w:r>
    </w:p>
    <w:p>
      <w:pPr>
        <w:pStyle w:val="FirstParagraph"/>
      </w:pPr>
      <w:r>
        <w:t xml:space="preserve">The selected bibliography offers a multidimensional view of the military officer in Mexico City. From the colonial garrison to the revolutionary generals, and from the Cold War enforcers to the modern security operatives, the role of the military officer has been central to the political and social fabric of the capital. These works collectively demonstrate that the military in Mexico City is not just a defensive force but a powerful political and social actor whose influence continues to shape the nation's trajectory. Understanding this history is essential for anyone studying the complexities of governance, security, and human rights in Mexico.</w:t>
      </w:r>
    </w:p>
    <w:bookmarkEnd w:id="34"/>
    <w:p>
      <w:pPr>
        <w:pStyle w:val="BodyText"/>
      </w:pPr>
      <w:r>
        <w:t xml:space="preserve">© 2023 Annotated Bibliography on Military Officers in Mexico City.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Military Officer in Mexico City</dc:title>
  <dc:creator/>
  <dc:language>en</dc:language>
  <cp:keywords/>
  <dcterms:created xsi:type="dcterms:W3CDTF">2026-08-07T08:59:47Z</dcterms:created>
  <dcterms:modified xsi:type="dcterms:W3CDTF">2026-08-07T08:59:47Z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