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Military</w:t>
      </w:r>
      <w:r>
        <w:t xml:space="preserve"> </w:t>
      </w:r>
      <w:r>
        <w:t xml:space="preserve">Officers</w:t>
      </w:r>
      <w:r>
        <w:t xml:space="preserve"> </w:t>
      </w:r>
      <w:r>
        <w:t xml:space="preserve">in</w:t>
      </w:r>
      <w:r>
        <w:t xml:space="preserve"> </w:t>
      </w:r>
      <w:r>
        <w:t xml:space="preserve">Pakistan</w:t>
      </w:r>
      <w:r>
        <w:t xml:space="preserve"> </w:t>
      </w:r>
      <w:r>
        <w:t xml:space="preserve">Islamabad</w:t>
      </w:r>
    </w:p>
    <w:bookmarkStart w:id="20" w:name="annotated-bibliography"/>
    <w:p>
      <w:pPr>
        <w:pStyle w:val="Heading1"/>
      </w:pPr>
      <w:r>
        <w:t xml:space="preserve">Annotated Bibliography</w:t>
      </w:r>
    </w:p>
    <w:p>
      <w:pPr>
        <w:pStyle w:val="FirstParagraph"/>
      </w:pPr>
      <w:r>
        <w:t xml:space="preserve">Topic: The Role, Influence, and Professionalism of the Military Officer in Pakistan Islamabad</w:t>
      </w:r>
    </w:p>
    <w:bookmarkEnd w:id="20"/>
    <w:p>
      <w:pPr>
        <w:pStyle w:val="BodyText"/>
      </w:pPr>
      <w:r>
        <w:t xml:space="preserve">The following annotated bibliography compiles essential literature regarding the military officer within the specific geopolitical and administrative context of Pakistan Islamabad. As the capital city, Islamabad serves as the nerve center for the Pakistan Army, the Inter-Services Intelligence (ISI), and the Ministry of Defence. Consequently, the military officer in this region operates not merely as a tactical commander but as a pivotal figure in national security policy, civil-military relations, and statecraft. These sources provide a comprehensive analysis of the officer corps' evolution, their strategic decision-making processes, and their profound impact on the political landscape of Islamabad.</w:t>
      </w:r>
    </w:p>
    <w:p>
      <w:pPr>
        <w:pStyle w:val="BodyText"/>
      </w:pPr>
      <w:r>
        <w:t xml:space="preserve"> </w:t>
      </w:r>
      <w:r>
        <w:t xml:space="preserve">Ahmed, F. (2018).</w:t>
      </w:r>
      <w:r>
        <w:t xml:space="preserve"> </w:t>
      </w:r>
      <w:r>
        <w:rPr>
          <w:iCs/>
          <w:i/>
        </w:rPr>
        <w:t xml:space="preserve">The Pakistan Army: Inside an Institution on the Edge</w:t>
      </w:r>
      <w:r>
        <w:t xml:space="preserve">. Oxford University Press.</w:t>
      </w:r>
      <w:r>
        <w:t xml:space="preserve"> </w:t>
      </w:r>
    </w:p>
    <w:p>
      <w:pPr>
        <w:pStyle w:val="BodyText"/>
      </w:pPr>
      <w:r>
        <w:t xml:space="preserve">This seminal work offers an insider’s perspective on the institutional culture of the Pakistan Army. Ahmed, a former military officer, details the rigorous training and ideological conditioning that shape the military officer in Pakistan. The text is particularly relevant to the Islamabad context as it explores how officers stationed in the capital navigate the complex interface between military hierarchy and civilian bureaucracy. It provides critical insight into the "establishment" culture that dominates policy discussions in Islamabad, highlighting the officer's role as a guardian of national security against perceived internal and external threats.</w:t>
      </w:r>
    </w:p>
    <w:p>
      <w:pPr>
        <w:pStyle w:val="BodyText"/>
      </w:pPr>
      <w:r>
        <w:t xml:space="preserve"> </w:t>
      </w:r>
      <w:r>
        <w:t xml:space="preserve">Ganguly, S. (2001).</w:t>
      </w:r>
      <w:r>
        <w:t xml:space="preserve"> </w:t>
      </w:r>
      <w:r>
        <w:rPr>
          <w:iCs/>
          <w:i/>
        </w:rPr>
        <w:t xml:space="preserve">The Military in Pakistan: From Ayub to Musharraf</w:t>
      </w:r>
      <w:r>
        <w:t xml:space="preserve">. Routledge.</w:t>
      </w:r>
      <w:r>
        <w:t xml:space="preserve"> </w:t>
      </w:r>
    </w:p>
    <w:p>
      <w:pPr>
        <w:pStyle w:val="BodyText"/>
      </w:pPr>
      <w:r>
        <w:t xml:space="preserve">Ganguly’s historical analysis traces the trajectory of military intervention in Pakistan’s politics. For a study focused on Islamabad, this book is indispensable for understanding the historical precedents that empower the military officer to influence governance. It examines how the headquarters in Rawalpindi and the administrative centers in Islamabad have historically coordinated to manage state affairs. The author argues that the military officer has evolved from a traditional soldier to a political actor, a transformation that is most visible in the corridors of power in the capital city.</w:t>
      </w:r>
    </w:p>
    <w:p>
      <w:pPr>
        <w:pStyle w:val="BodyText"/>
      </w:pPr>
      <w:r>
        <w:t xml:space="preserve"> </w:t>
      </w:r>
      <w:r>
        <w:t xml:space="preserve">Hassan, N. (2019).</w:t>
      </w:r>
      <w:r>
        <w:t xml:space="preserve"> </w:t>
      </w:r>
      <w:r>
        <w:rPr>
          <w:iCs/>
          <w:i/>
        </w:rPr>
        <w:t xml:space="preserve">Civil-Military Relations in Pakistan: A Study of the Islamabad Dynamic</w:t>
      </w:r>
      <w:r>
        <w:t xml:space="preserve">. Journal of South Asian Affairs, 12(3), 45-68.</w:t>
      </w:r>
      <w:r>
        <w:t xml:space="preserve"> </w:t>
      </w:r>
    </w:p>
    <w:p>
      <w:pPr>
        <w:pStyle w:val="BodyText"/>
      </w:pPr>
      <w:r>
        <w:t xml:space="preserve">This academic journal article specifically targets the geographical and political nexus of Islamabad. Hassan analyzes the daily interactions between civilian ministers and military officers within the capital. The study highlights how the military officer in Islamabad often acts as a gatekeeper for foreign policy and defense budgets. It provides empirical data on how the proximity of the General Headquarters (GHQ) to the Parliament House influences legislative outcomes, offering a nuanced view of the power balance that defines the Pakistani capital.</w:t>
      </w:r>
    </w:p>
    <w:p>
      <w:pPr>
        <w:pStyle w:val="BodyText"/>
      </w:pPr>
      <w:r>
        <w:t xml:space="preserve"> </w:t>
      </w:r>
      <w:r>
        <w:t xml:space="preserve">Khattak, M. N. (2015).</w:t>
      </w:r>
      <w:r>
        <w:t xml:space="preserve"> </w:t>
      </w:r>
      <w:r>
        <w:rPr>
          <w:iCs/>
          <w:i/>
        </w:rPr>
        <w:t xml:space="preserve">Strategic Culture and the Pakistani Military Officer</w:t>
      </w:r>
      <w:r>
        <w:t xml:space="preserve">. Palgrave Macmillan.</w:t>
      </w:r>
      <w:r>
        <w:t xml:space="preserve"> </w:t>
      </w:r>
    </w:p>
    <w:p>
      <w:pPr>
        <w:pStyle w:val="BodyText"/>
      </w:pPr>
      <w:r>
        <w:t xml:space="preserve">Khattak explores the strategic mindset of the Pakistani military officer, focusing on the existential threats perceived from India and Afghanistan. This book is crucial for understanding the rationale behind the military’s dominant role in Islamabad’s foreign policy formulation. It details how the officer corps views itself as the primary custodian of the state’s integrity. The text elucidates how this strategic culture justifies the military officer’s involvement in non-military domains, such as economic management and media regulation, particularly within the administrative hub of Islamabad.</w:t>
      </w:r>
    </w:p>
    <w:p>
      <w:pPr>
        <w:pStyle w:val="BodyText"/>
      </w:pPr>
      <w:r>
        <w:t xml:space="preserve"> </w:t>
      </w:r>
      <w:r>
        <w:t xml:space="preserve">Maley, W. (2018).</w:t>
      </w:r>
      <w:r>
        <w:t xml:space="preserve"> </w:t>
      </w:r>
      <w:r>
        <w:rPr>
          <w:iCs/>
          <w:i/>
        </w:rPr>
        <w:t xml:space="preserve">The Pakistan Army: A History of Power and Politics</w:t>
      </w:r>
      <w:r>
        <w:t xml:space="preserve">. Hurst &amp; Company.</w:t>
      </w:r>
      <w:r>
        <w:t xml:space="preserve"> </w:t>
      </w:r>
    </w:p>
    <w:p>
      <w:pPr>
        <w:pStyle w:val="BodyText"/>
      </w:pPr>
      <w:r>
        <w:t xml:space="preserve">Maley provides a comprehensive overview of the Pakistan Army’s rise to prominence. The book is particularly useful for understanding the institutional mechanisms that allow the military officer to maintain influence in Islamabad. It discusses the role of the Inter-Services Public Relations (ISPR) and the ISI, both headquartered near the capital, in shaping public opinion and intelligence operations. Maley’s work underscores the professionalization of the officer corps and how this professionalism is leveraged to assert authority over civilian institutions in the national capital.</w:t>
      </w:r>
    </w:p>
    <w:p>
      <w:pPr>
        <w:pStyle w:val="BodyText"/>
      </w:pPr>
      <w:r>
        <w:t xml:space="preserve"> </w:t>
      </w:r>
      <w:r>
        <w:t xml:space="preserve">Qadir, J. (2017).</w:t>
      </w:r>
      <w:r>
        <w:t xml:space="preserve"> </w:t>
      </w:r>
      <w:r>
        <w:rPr>
          <w:iCs/>
          <w:i/>
        </w:rPr>
        <w:t xml:space="preserve">The Military and the State in Pakistan</w:t>
      </w:r>
      <w:r>
        <w:t xml:space="preserve">. Cambridge University Press.</w:t>
      </w:r>
      <w:r>
        <w:t xml:space="preserve"> </w:t>
      </w:r>
    </w:p>
    <w:p>
      <w:pPr>
        <w:pStyle w:val="BodyText"/>
      </w:pPr>
      <w:r>
        <w:t xml:space="preserve">This text offers a critical examination of the symbiotic relationship between the military officer and the Pakistani state apparatus. Qadir argues that the military officer in Islamabad is not an external force but an integral component of the state’s governance structure. The book analyzes the economic interests of the military, including business ventures managed by officers in and around Islamabad. It provides a detailed account of how the military officer’s dual role as a soldier and a state manager impacts the socio-economic landscape of the capital region.</w:t>
      </w:r>
    </w:p>
    <w:p>
      <w:pPr>
        <w:pStyle w:val="BodyText"/>
      </w:pPr>
      <w:r>
        <w:t xml:space="preserve"> </w:t>
      </w:r>
      <w:r>
        <w:t xml:space="preserve">Rauf, A. (2020).</w:t>
      </w:r>
      <w:r>
        <w:t xml:space="preserve"> </w:t>
      </w:r>
      <w:r>
        <w:rPr>
          <w:iCs/>
          <w:i/>
        </w:rPr>
        <w:t xml:space="preserve">Defending the Capital: Security Architecture in Islamabad</w:t>
      </w:r>
      <w:r>
        <w:t xml:space="preserve">. Strategic Studies Institute Journal, 8(2), 112-130.</w:t>
      </w:r>
      <w:r>
        <w:t xml:space="preserve"> </w:t>
      </w:r>
    </w:p>
    <w:p>
      <w:pPr>
        <w:pStyle w:val="BodyText"/>
      </w:pPr>
      <w:r>
        <w:t xml:space="preserve">Rauf’s article focuses on the specific security challenges faced by Islamabad and the role of the military officer in mitigating them. It details the deployment of military personnel in the capital for counter-terrorism and intelligence gathering. The study highlights the close coordination between the military officer and civilian law enforcement agencies in Islamabad. It is a vital resource for understanding the operational realities of the military officer in the capital, where security concerns often dictate policy priorities and resource allocation.</w:t>
      </w:r>
    </w:p>
    <w:p>
      <w:pPr>
        <w:pStyle w:val="BodyText"/>
      </w:pPr>
      <w:r>
        <w:t xml:space="preserve"> </w:t>
      </w:r>
      <w:r>
        <w:t xml:space="preserve">Siddiqa, A. (2007).</w:t>
      </w:r>
      <w:r>
        <w:t xml:space="preserve"> </w:t>
      </w:r>
      <w:r>
        <w:rPr>
          <w:iCs/>
          <w:i/>
        </w:rPr>
        <w:t xml:space="preserve">Military Inc.: Inside Pakistan’s Military Economy</w:t>
      </w:r>
      <w:r>
        <w:t xml:space="preserve">. Pluto Press.</w:t>
      </w:r>
      <w:r>
        <w:t xml:space="preserve"> </w:t>
      </w:r>
    </w:p>
    <w:p>
      <w:pPr>
        <w:pStyle w:val="BodyText"/>
      </w:pPr>
      <w:r>
        <w:t xml:space="preserve">Siddiqa’s groundbreaking research exposes the vast economic empire controlled by the Pakistan Army. For the context of Islamabad, this book is essential as it reveals how military officers manage commercial enterprises that contribute significantly to the national economy. It discusses the role of the Fauji Foundation and other military-owned corporations, many of which have their headquarters in or near the capital. The text provides a critical perspective on the financial independence of the military officer and how this economic power translates into political leverage within Islamabad’s decision-making circles.</w:t>
      </w:r>
    </w:p>
    <w:p>
      <w:pPr>
        <w:pStyle w:val="BodyText"/>
      </w:pPr>
      <w:r>
        <w:t xml:space="preserve">Generated for Academic and Research Purposes | Focus: Military Officer, Pakistan Islamabad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Military Officers in Pakistan Islamabad</dc:title>
  <dc:creator/>
  <dc:language>en</dc:language>
  <cp:keywords/>
  <dcterms:created xsi:type="dcterms:W3CDTF">2026-08-07T06:35:25Z</dcterms:created>
  <dcterms:modified xsi:type="dcterms:W3CDTF">2026-08-07T06:35:25Z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