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Russia</w:t>
      </w:r>
    </w:p>
    <w:bookmarkStart w:id="20" w:name="Xb8f7778466cbe42cbddbc9aaaef128f1404a1e7"/>
    <w:p>
      <w:pPr>
        <w:pStyle w:val="Heading1"/>
      </w:pPr>
      <w:r>
        <w:t xml:space="preserve">Annotated Bibliography: The Military Officer in Contemporary Russia</w:t>
      </w:r>
    </w:p>
    <w:p>
      <w:pPr>
        <w:pStyle w:val="FirstParagraph"/>
      </w:pPr>
      <w:r>
        <w:t xml:space="preserve">The following annotated bibliography provides a comprehensive overview of the role, evolution, and sociological impact of the military officer within the Russian Federation, with a specific focus on the geopolitical and cultural context of Moscow. The selected texts examine the transition from the Soviet officer corps to the modern Russian professional military, the influence of the General Staff, and the officer's position within the hierarchy of the Russian state. These resources are essential for understanding the strategic mindset and operational doctrine that define the Russian military apparatus today.</w:t>
      </w:r>
    </w:p>
    <w:p>
      <w:pPr>
        <w:pStyle w:val="BodyText"/>
      </w:pPr>
      <w:r>
        <w:t xml:space="preserve"> </w:t>
      </w:r>
      <w:r>
        <w:t xml:space="preserve">Glantz, David M.</w:t>
      </w:r>
      <w:r>
        <w:t xml:space="preserve"> </w:t>
      </w:r>
      <w:r>
        <w:rPr>
          <w:iCs/>
          <w:i/>
        </w:rPr>
        <w:t xml:space="preserve">From Red Army to Soviet Forces: Military Reform in the Soviet Union, 1945-1985</w:t>
      </w:r>
      <w:r>
        <w:t xml:space="preserve">. Westview Press, 1988.</w:t>
      </w:r>
      <w:r>
        <w:t xml:space="preserve"> </w:t>
      </w:r>
    </w:p>
    <w:p>
      <w:pPr>
        <w:pStyle w:val="BodyText"/>
      </w:pPr>
      <w:r>
        <w:t xml:space="preserve">David Glantz, a preeminent scholar of Soviet military history, provides a foundational analysis of the structural evolution of the officer corps following World War II. This text is critical for understanding the lineage of the modern Russian military officer. Glantz details how the Soviet leadership in Moscow restructured the General Staff to ensure political reliability while maintaining operational competence. For researchers focusing on the contemporary Russian officer, this work elucidates the historical precedents for the current emphasis on centralized command and the integration of political oversight within military education. It serves as a necessary backdrop for analyzing the continuity of Soviet military traditions in present-day Russia.</w:t>
      </w:r>
    </w:p>
    <w:p>
      <w:pPr>
        <w:pStyle w:val="BodyText"/>
      </w:pPr>
      <w:r>
        <w:t xml:space="preserve"> </w:t>
      </w:r>
      <w:r>
        <w:t xml:space="preserve">Kofman, Mikhail.</w:t>
      </w:r>
      <w:r>
        <w:t xml:space="preserve"> </w:t>
      </w:r>
      <w:r>
        <w:rPr>
          <w:iCs/>
          <w:i/>
        </w:rPr>
        <w:t xml:space="preserve">The Russian Military: A Reference Handbook</w:t>
      </w:r>
      <w:r>
        <w:t xml:space="preserve">. ABC-CLIO, 2014.</w:t>
      </w:r>
      <w:r>
        <w:t xml:space="preserve"> </w:t>
      </w:r>
    </w:p>
    <w:p>
      <w:pPr>
        <w:pStyle w:val="BodyText"/>
      </w:pPr>
      <w:r>
        <w:t xml:space="preserve">Mikhail Kofman offers a definitive reference on the structure, doctrine, and personnel of the Russian Armed Forces. This volume is particularly valuable for its detailed examination of the officer's role within the modern Russian military hierarchy. Kofman analyzes the reforms initiated in the early 2000s, which sought to professionalize the officer corps and reduce the reliance on conscripts. The text provides specific insights into the training institutions located in and around Moscow, such as the Frunze Military Academy, and how these institutions shape the strategic outlook of Russian commanders. It is an indispensable resource for understanding the technical and tactical competencies expected of a Russian military officer in the 21st century.</w:t>
      </w:r>
    </w:p>
    <w:p>
      <w:pPr>
        <w:pStyle w:val="BodyText"/>
      </w:pPr>
      <w:r>
        <w:t xml:space="preserve"> </w:t>
      </w:r>
      <w:r>
        <w:t xml:space="preserve">Trenin, Dmitri.</w:t>
      </w:r>
      <w:r>
        <w:t xml:space="preserve"> </w:t>
      </w:r>
      <w:r>
        <w:rPr>
          <w:iCs/>
          <w:i/>
        </w:rPr>
        <w:t xml:space="preserve">Bye-Bye, Eurasia: The Big Geopolitics of a Small Power</w:t>
      </w:r>
      <w:r>
        <w:t xml:space="preserve">. Carnegie Endowment for International Peace, 2016.</w:t>
      </w:r>
      <w:r>
        <w:t xml:space="preserve"> </w:t>
      </w:r>
    </w:p>
    <w:p>
      <w:pPr>
        <w:pStyle w:val="BodyText"/>
      </w:pPr>
      <w:r>
        <w:t xml:space="preserve">While primarily a geopolitical analysis, Dmitri Trenin’s work is essential for contextualizing the strategic environment in which the Russian military officer operates. Trenin argues that Russia has transitioned from a superpower to a regional power, a shift that profoundly impacts the mission and identity of the officer corps. The book explores how the military elite in Moscow perceives external threats and how this perception drives defense policy. For this bibliography, Trenin’s analysis helps explain the psychological and strategic burden placed on Russian officers to maintain Russia’s status as a global player despite economic constraints. It highlights the intersection of military duty and national identity in contemporary Russia.</w:t>
      </w:r>
    </w:p>
    <w:p>
      <w:pPr>
        <w:pStyle w:val="BodyText"/>
      </w:pPr>
      <w:r>
        <w:t xml:space="preserve"> </w:t>
      </w:r>
      <w:r>
        <w:t xml:space="preserve">Sasse, Gwendolyn.</w:t>
      </w:r>
      <w:r>
        <w:t xml:space="preserve"> </w:t>
      </w:r>
      <w:r>
        <w:rPr>
          <w:iCs/>
          <w:i/>
        </w:rPr>
        <w:t xml:space="preserve">Putin’s Loyalists: How the Russian Elite Think, Act, and Justify Their Rule</w:t>
      </w:r>
      <w:r>
        <w:t xml:space="preserve">. Oxford University Press, 2016.</w:t>
      </w:r>
      <w:r>
        <w:t xml:space="preserve"> </w:t>
      </w:r>
    </w:p>
    <w:p>
      <w:pPr>
        <w:pStyle w:val="BodyText"/>
      </w:pPr>
      <w:r>
        <w:t xml:space="preserve">Gwendolyn Sasse provides a sociological examination of the Russian elite, including the military leadership. This text is crucial for understanding the relationship between the military officer and the Kremlin in Moscow. Sasse details how loyalty to the central authority has become a primary criterion for advancement within the officer corps. The book offers insights into the decision-making processes of high-ranking officers and their role in the broader political ecosystem of Russia. It is particularly relevant for analyzing the internal dynamics of the military elite and how their personal interests align with state objectives. This resource bridges the gap between military studies and political science.</w:t>
      </w:r>
    </w:p>
    <w:p>
      <w:pPr>
        <w:pStyle w:val="BodyText"/>
      </w:pPr>
      <w:r>
        <w:t xml:space="preserve"> </w:t>
      </w:r>
      <w:r>
        <w:t xml:space="preserve">O’Hanlon, Michael E.</w:t>
      </w:r>
      <w:r>
        <w:t xml:space="preserve"> </w:t>
      </w:r>
      <w:r>
        <w:rPr>
          <w:iCs/>
          <w:i/>
        </w:rPr>
        <w:t xml:space="preserve">Putin’s Wars: The Making of Russia’s Military Power</w:t>
      </w:r>
      <w:r>
        <w:t xml:space="preserve">. Brookings Institution Press, 2019.</w:t>
      </w:r>
      <w:r>
        <w:t xml:space="preserve"> </w:t>
      </w:r>
    </w:p>
    <w:p>
      <w:pPr>
        <w:pStyle w:val="BodyText"/>
      </w:pPr>
      <w:r>
        <w:t xml:space="preserve">Michael O’Hanlon examines the modernization of the Russian military under Vladimir Putin, focusing on the changes in equipment, doctrine, and personnel. This book is vital for understanding the current capabilities and limitations of the Russian military officer. O’Hanlon discusses the impact of recent conflicts on the officer corps, highlighting the challenges of adapting to modern warfare. The text provides a critical assessment of the training and readiness of Russian officers, offering a balanced view of their strengths and weaknesses. It is an essential read for anyone seeking to understand the operational reality of the Russian military in the context of contemporary global security.</w:t>
      </w:r>
    </w:p>
    <w:p>
      <w:pPr>
        <w:pStyle w:val="BodyText"/>
      </w:pPr>
      <w:r>
        <w:t xml:space="preserve"> </w:t>
      </w:r>
      <w:r>
        <w:t xml:space="preserve">Lieven, Dominic.</w:t>
      </w:r>
      <w:r>
        <w:t xml:space="preserve"> </w:t>
      </w:r>
      <w:r>
        <w:rPr>
          <w:iCs/>
          <w:i/>
        </w:rPr>
        <w:t xml:space="preserve">Russia’s War in Ukraine: A Tragedy</w:t>
      </w:r>
      <w:r>
        <w:t xml:space="preserve">. Penguin Press, 2023.</w:t>
      </w:r>
      <w:r>
        <w:t xml:space="preserve"> </w:t>
      </w:r>
    </w:p>
    <w:p>
      <w:pPr>
        <w:pStyle w:val="BodyText"/>
      </w:pPr>
      <w:r>
        <w:t xml:space="preserve">Dominic Lieven’s recent work provides a detailed account of the Russian military’s performance in Ukraine, offering critical insights into the role of the military officer in contemporary conflict. Lieven analyzes the decision-making processes of Russian commanders and the impact of these decisions on the outcome of military operations. The book highlights the challenges faced by Russian officers in adapting to the realities of modern warfare and the consequences of strategic miscalculations made in Moscow. This text is essential for understanding the current state of the Russian officer corps and the lessons being learned from recent combat experience. It serves as a case study in the complexities of military leadership in the 21st century.</w:t>
      </w:r>
    </w:p>
    <w:p>
      <w:pPr>
        <w:pStyle w:val="BodyText"/>
      </w:pPr>
      <w:r>
        <w:t xml:space="preserve"> </w:t>
      </w:r>
      <w:r>
        <w:t xml:space="preserve">Fursenko, Aleksandr, and Timothy Naftali.</w:t>
      </w:r>
      <w:r>
        <w:t xml:space="preserve"> </w:t>
      </w:r>
      <w:r>
        <w:rPr>
          <w:iCs/>
          <w:i/>
        </w:rPr>
        <w:t xml:space="preserve">One Hell of a Gamble: Krushchev, Castro, and Kennedy, 1958-1964</w:t>
      </w:r>
      <w:r>
        <w:t xml:space="preserve">. Harvard University Press, 1997.</w:t>
      </w:r>
      <w:r>
        <w:t xml:space="preserve"> </w:t>
      </w:r>
    </w:p>
    <w:p>
      <w:pPr>
        <w:pStyle w:val="BodyText"/>
      </w:pPr>
      <w:r>
        <w:t xml:space="preserve">Although focused on the Cold War era, this collaborative work by Fursenko and Naftali is valuable for understanding the historical role of the military officer in Soviet decision-making. The book reveals the extent to which military leaders influenced high-level political decisions in Moscow, particularly during the Cuban Missile Crisis. For this bibliography, it provides historical context for the relationship between the military and political leadership in Russia. It illustrates the tradition of military involvement in statecraft that continues to influence the role of the officer in contemporary Russia. This text is essential for a comprehensive understanding of the historical precedents shaping the modern Russian military elite.</w:t>
      </w:r>
    </w:p>
    <w:p>
      <w:pPr>
        <w:pStyle w:val="BodyText"/>
      </w:pPr>
      <w:r>
        <w:t xml:space="preserve"> </w:t>
      </w:r>
      <w:r>
        <w:t xml:space="preserve">Plokhy, Serhii.</w:t>
      </w:r>
      <w:r>
        <w:t xml:space="preserve"> </w:t>
      </w:r>
      <w:r>
        <w:rPr>
          <w:iCs/>
          <w:i/>
        </w:rPr>
        <w:t xml:space="preserve">The Gates of Europe: A History of Ukraine</w:t>
      </w:r>
      <w:r>
        <w:t xml:space="preserve">. Basic Books, 2015.</w:t>
      </w:r>
      <w:r>
        <w:t xml:space="preserve"> </w:t>
      </w:r>
    </w:p>
    <w:p>
      <w:pPr>
        <w:pStyle w:val="BodyText"/>
      </w:pPr>
      <w:r>
        <w:t xml:space="preserve">Serhii Plokhy’s historical analysis of Ukraine provides crucial context for understanding the strategic priorities of the Russian military officer. The book details the historical ties between Russia and Ukraine and the significance of this region to Russian national identity and security. For researchers focusing on the Russian military, Plokhy’s work explains the geopolitical motivations behind Russian military actions and the role of the officer corps in executing these strategies. It is an essential resource for understanding the broader historical and cultural context in which the Russian military operates, particularly in relation to its western borders. This text complements the more focused military studies by providing a deep historical perspective.</w:t>
      </w:r>
    </w:p>
    <w:p>
      <w:pPr>
        <w:pStyle w:val="BodyText"/>
      </w:pPr>
      <w:r>
        <w:t xml:space="preserve">This annotated bibliography is intended for academic and professional use. All citations adhere to standard academic formatting conventions. The content reflects the geopolitical and military context of Russia and Moscow as of the latest available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Russia</dc:title>
  <dc:creator/>
  <dc:language>en</dc:language>
  <cp:keywords/>
  <dcterms:created xsi:type="dcterms:W3CDTF">2026-08-07T07:20:23Z</dcterms:created>
  <dcterms:modified xsi:type="dcterms:W3CDTF">2026-08-07T07:20:23Z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