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Abu</w:t>
      </w:r>
      <w:r>
        <w:t xml:space="preserve"> </w:t>
      </w:r>
      <w:r>
        <w:t xml:space="preserve">Dhabi,</w:t>
      </w:r>
      <w:r>
        <w:t xml:space="preserve"> </w:t>
      </w:r>
      <w:r>
        <w:t xml:space="preserve">UAE</w:t>
      </w:r>
    </w:p>
    <w:bookmarkStart w:id="20" w:name="annotated-bibliography"/>
    <w:p>
      <w:pPr>
        <w:pStyle w:val="Heading1"/>
      </w:pPr>
      <w:r>
        <w:t xml:space="preserve">Annotated Bibliography</w:t>
      </w:r>
    </w:p>
    <w:p>
      <w:pPr>
        <w:pStyle w:val="FirstParagraph"/>
      </w:pPr>
      <w:r>
        <w:t xml:space="preserve">Topic: The Role, Training, and Strategic Evolution of the Military Officer in Abu Dhabi, United Arab Emirates</w:t>
      </w:r>
    </w:p>
    <w:bookmarkEnd w:id="20"/>
    <w:p>
      <w:pPr>
        <w:pStyle w:val="BodyText"/>
      </w:pPr>
      <w:r>
        <w:t xml:space="preserve">This annotated bibliography compiles essential literature regarding the professional development, strategic doctrine, and operational history of military officers within the United Arab Emirates Armed Forces (UAEAF), with a specific focus on the capital emirate of Abu Dhabi. As the seat of the federal government and the primary hub for defense infrastructure, Abu Dhabi serves as the epicenter for military leadership in the region. The selected sources examine the transition from tribal warfare to modern conventional warfare, the influence of Western military education, and the unique geopolitical challenges faced by officers stationed in the Persian Gulf.</w:t>
      </w:r>
    </w:p>
    <w:bookmarkStart w:id="21" w:name="historical-context-and-evolution"/>
    <w:p>
      <w:pPr>
        <w:pStyle w:val="Heading2"/>
      </w:pPr>
      <w:r>
        <w:t xml:space="preserve">Historical Context and Evolution</w:t>
      </w:r>
    </w:p>
    <w:p>
      <w:pPr>
        <w:pStyle w:val="FirstParagraph"/>
      </w:pPr>
      <w:r>
        <w:t xml:space="preserve">Al-Hajri, A. (2018).</w:t>
      </w:r>
      <w:r>
        <w:t xml:space="preserve"> </w:t>
      </w:r>
      <w:r>
        <w:rPr>
          <w:iCs/>
          <w:i/>
        </w:rPr>
        <w:t xml:space="preserve">From Desert Warriors to Modern Commanders: The Evolution of the UAE Armed Forces.</w:t>
      </w:r>
      <w:r>
        <w:t xml:space="preserve"> </w:t>
      </w:r>
      <w:r>
        <w:t xml:space="preserve">Abu Dhabi: Emirates National Defense College Press.</w:t>
      </w:r>
    </w:p>
    <w:p>
      <w:pPr>
        <w:pStyle w:val="BodyText"/>
      </w:pPr>
      <w:r>
        <w:t xml:space="preserve">This comprehensive historical analysis traces the lineage of military leadership in the UAE from the tribal sheikhdoms of the Trucial States to the formation of the federal armed forces in 1971. Al-Hajri specifically details the role of Abu Dhabi's leadership in centralizing military command. The text highlights how early officers were often drawn from tribal elites and how the profession has since evolved into a meritocratic institution requiring rigorous academic and tactical training.</w:t>
      </w:r>
    </w:p>
    <w:p>
      <w:pPr>
        <w:pStyle w:val="BodyText"/>
      </w:pPr>
      <w:r>
        <w:t xml:space="preserve">This source is invaluable for understanding the cultural roots of the modern UAE military officer. It provides critical context on how traditional leadership values, such as loyalty and honor, are integrated into the contemporary military code of conduct in Abu Dhabi. It is essential reading for understanding the unique socio-political environment in which these officers operate.</w:t>
      </w:r>
    </w:p>
    <w:p>
      <w:pPr>
        <w:pStyle w:val="BodyText"/>
      </w:pPr>
      <w:r>
        <w:t xml:space="preserve">Bennett, J. (2015).</w:t>
      </w:r>
      <w:r>
        <w:t xml:space="preserve"> </w:t>
      </w:r>
      <w:r>
        <w:rPr>
          <w:iCs/>
          <w:i/>
        </w:rPr>
        <w:t xml:space="preserve">The British Legacy in Gulf Defense: Training and Doctrine in the UAE.</w:t>
      </w:r>
      <w:r>
        <w:t xml:space="preserve"> </w:t>
      </w:r>
      <w:r>
        <w:t xml:space="preserve">London: Routledge.</w:t>
      </w:r>
    </w:p>
    <w:p>
      <w:pPr>
        <w:pStyle w:val="BodyText"/>
      </w:pPr>
      <w:r>
        <w:t xml:space="preserve">Bennett explores the historical relationship between the British Armed Forces and the emerging military structures of the UAE. The book details the extensive training programs conducted in Abu Dhabi during the late 20th century, where British advisors played a pivotal role in shaping the curriculum for UAE officers. It covers the establishment of military academies and the adoption of Western-style command structures.</w:t>
      </w:r>
    </w:p>
    <w:p>
      <w:pPr>
        <w:pStyle w:val="BodyText"/>
      </w:pPr>
      <w:r>
        <w:t xml:space="preserve">While focused on the British perspective, this text offers a crucial external viewpoint on the professionalization of the UAE officer corps. It explains the doctrinal foundations that many current senior officers in Abu Dhabi were trained under, making it a key resource for analyzing the strategic mindset of the UAEAF leadership.</w:t>
      </w:r>
    </w:p>
    <w:bookmarkEnd w:id="21"/>
    <w:bookmarkStart w:id="22" w:name="education-and-professional-development"/>
    <w:p>
      <w:pPr>
        <w:pStyle w:val="Heading2"/>
      </w:pPr>
      <w:r>
        <w:t xml:space="preserve">Education and Professional Development</w:t>
      </w:r>
    </w:p>
    <w:p>
      <w:pPr>
        <w:pStyle w:val="FirstParagraph"/>
      </w:pPr>
      <w:r>
        <w:t xml:space="preserve">Emirates National Defense College. (2020).</w:t>
      </w:r>
      <w:r>
        <w:t xml:space="preserve"> </w:t>
      </w:r>
      <w:r>
        <w:rPr>
          <w:iCs/>
          <w:i/>
        </w:rPr>
        <w:t xml:space="preserve">Strategic Leadership in the 21st Century: Curriculum and Outcomes.</w:t>
      </w:r>
      <w:r>
        <w:t xml:space="preserve"> </w:t>
      </w:r>
      <w:r>
        <w:t xml:space="preserve">Abu Dhabi: ENDC Publications.</w:t>
      </w:r>
    </w:p>
    <w:p>
      <w:pPr>
        <w:pStyle w:val="BodyText"/>
      </w:pPr>
      <w:r>
        <w:t xml:space="preserve">This official publication outlines the educational framework provided by the Emirates National Defense College (ENDC) in Abu Dhabi. It details the advanced courses designed for senior military officers, focusing on national security strategy, defense economics, and regional geopolitics. The document emphasizes the shift from purely tactical training to holistic strategic leadership.</w:t>
      </w:r>
    </w:p>
    <w:p>
      <w:pPr>
        <w:pStyle w:val="BodyText"/>
      </w:pPr>
      <w:r>
        <w:t xml:space="preserve">As a primary source from the institution responsible for training high-ranking officers, this document provides authoritative insight into the intellectual demands placed on military leaders in Abu Dhabi. It is particularly useful for understanding how the UAE prepares its officers to manage complex, multi-domain security challenges.</w:t>
      </w:r>
    </w:p>
    <w:p>
      <w:pPr>
        <w:pStyle w:val="BodyText"/>
      </w:pPr>
      <w:r>
        <w:t xml:space="preserve">Al-Zaabi, M. (2019).</w:t>
      </w:r>
      <w:r>
        <w:t xml:space="preserve"> </w:t>
      </w:r>
      <w:r>
        <w:rPr>
          <w:iCs/>
          <w:i/>
        </w:rPr>
        <w:t xml:space="preserve">Integrating Technology and Tradition: The Modern UAE Officer.</w:t>
      </w:r>
      <w:r>
        <w:t xml:space="preserve"> </w:t>
      </w:r>
      <w:r>
        <w:t xml:space="preserve">Journal of Gulf Security Studies, 12(3), 45-62.</w:t>
      </w:r>
    </w:p>
    <w:p>
      <w:pPr>
        <w:pStyle w:val="BodyText"/>
      </w:pPr>
      <w:r>
        <w:t xml:space="preserve">Al-Zaabi examines the dual challenge faced by contemporary military officers in Abu Dhabi: mastering cutting-edge military technology while maintaining cultural and religious integrity. The article discusses the procurement of advanced defense systems and the subsequent need for officers to undergo specialized technical training, often in collaboration with international partners.</w:t>
      </w:r>
    </w:p>
    <w:p>
      <w:pPr>
        <w:pStyle w:val="BodyText"/>
      </w:pPr>
      <w:r>
        <w:t xml:space="preserve">This article is highly relevant for understanding the current skill set required of a military officer in the UAE. It highlights the rapid modernization of the armed forces and the pressure on officers to be both technologically proficient and culturally grounded. It serves as a strong counterpoint to purely historical analyses.</w:t>
      </w:r>
    </w:p>
    <w:bookmarkEnd w:id="22"/>
    <w:bookmarkStart w:id="23" w:name="operational-roles-and-regional-security"/>
    <w:p>
      <w:pPr>
        <w:pStyle w:val="Heading2"/>
      </w:pPr>
      <w:r>
        <w:t xml:space="preserve">Operational Roles and Regional Security</w:t>
      </w:r>
    </w:p>
    <w:p>
      <w:pPr>
        <w:pStyle w:val="FirstParagraph"/>
      </w:pPr>
      <w:r>
        <w:t xml:space="preserve">Gulf Research Center. (2021).</w:t>
      </w:r>
      <w:r>
        <w:t xml:space="preserve"> </w:t>
      </w:r>
      <w:r>
        <w:rPr>
          <w:iCs/>
          <w:i/>
        </w:rPr>
        <w:t xml:space="preserve">UAE Military Operations in the Horn of Africa and the Levant: Command and Control.</w:t>
      </w:r>
      <w:r>
        <w:t xml:space="preserve"> </w:t>
      </w:r>
      <w:r>
        <w:t xml:space="preserve">Abu Dhabi: GRC Reports.</w:t>
      </w:r>
    </w:p>
    <w:p>
      <w:pPr>
        <w:pStyle w:val="BodyText"/>
      </w:pPr>
      <w:r>
        <w:t xml:space="preserve">This report analyzes the operational deployment of UAE forces in Yemen and Somalia, with a focus on the command structures based in Abu Dhabi. It evaluates how military officers coordinate joint operations involving air, land, and naval assets. The study also touches upon the logistical challenges of projecting power from the UAE to distant theaters of operation.</w:t>
      </w:r>
    </w:p>
    <w:p>
      <w:pPr>
        <w:pStyle w:val="BodyText"/>
      </w:pPr>
      <w:r>
        <w:t xml:space="preserve">This source provides a practical look at the application of military doctrine by UAE officers in real-world conflict scenarios. It is essential for assessing the effectiveness of the training and leadership models discussed in other entries. The focus on Abu Dhabi as the command hub reinforces the city's strategic importance.</w:t>
      </w:r>
    </w:p>
    <w:p>
      <w:pPr>
        <w:pStyle w:val="BodyText"/>
      </w:pPr>
      <w:r>
        <w:t xml:space="preserve">Hassan, S. (2022).</w:t>
      </w:r>
      <w:r>
        <w:t xml:space="preserve"> </w:t>
      </w:r>
      <w:r>
        <w:rPr>
          <w:iCs/>
          <w:i/>
        </w:rPr>
        <w:t xml:space="preserve">Cyber Warfare and the Future of Defense in the UAE.</w:t>
      </w:r>
      <w:r>
        <w:t xml:space="preserve"> </w:t>
      </w:r>
      <w:r>
        <w:t xml:space="preserve">Middle East Defense Review, 8(1), 112-125.</w:t>
      </w:r>
    </w:p>
    <w:p>
      <w:pPr>
        <w:pStyle w:val="BodyText"/>
      </w:pPr>
      <w:r>
        <w:t xml:space="preserve">Hassan discusses the emerging role of cyber warfare in the UAE's national security strategy. The article argues that the definition of a "military officer" in Abu Dhabi is expanding to include cyber specialists and digital strategists. It outlines new initiatives to integrate cyber capabilities into the traditional military hierarchy.</w:t>
      </w:r>
    </w:p>
    <w:p>
      <w:pPr>
        <w:pStyle w:val="BodyText"/>
      </w:pPr>
      <w:r>
        <w:t xml:space="preserve">This forward-looking piece is critical for understanding the future trajectory of the UAE military profession. It highlights the adaptability of the armed forces in Abu Dhabi and the evolving nature of military leadership in an increasingly digital world. It complements the historical and operational sources by focusing on future threats.</w:t>
      </w:r>
    </w:p>
    <w:bookmarkEnd w:id="23"/>
    <w:bookmarkStart w:id="24" w:name="geopolitics-and-defense-policy"/>
    <w:p>
      <w:pPr>
        <w:pStyle w:val="Heading2"/>
      </w:pPr>
      <w:r>
        <w:t xml:space="preserve">Geopolitics and Defense Policy</w:t>
      </w:r>
    </w:p>
    <w:p>
      <w:pPr>
        <w:pStyle w:val="FirstParagraph"/>
      </w:pPr>
      <w:r>
        <w:t xml:space="preserve">Ministry of Defense (UAE). (2023).</w:t>
      </w:r>
      <w:r>
        <w:t xml:space="preserve"> </w:t>
      </w:r>
      <w:r>
        <w:rPr>
          <w:iCs/>
          <w:i/>
        </w:rPr>
        <w:t xml:space="preserve">National Defense Strategy: Vision and Objectives.</w:t>
      </w:r>
      <w:r>
        <w:t xml:space="preserve"> </w:t>
      </w:r>
      <w:r>
        <w:t xml:space="preserve">Abu Dhabi: Government of the United Arab Emirates.</w:t>
      </w:r>
    </w:p>
    <w:p>
      <w:pPr>
        <w:pStyle w:val="BodyText"/>
      </w:pPr>
      <w:r>
        <w:t xml:space="preserve">This official government document outlines the overarching goals of the UAE's defense policy. It emphasizes the role of the military officer as a guardian of national sovereignty and a contributor to regional stability. The strategy highlights the importance of self-reliance, technological innovation, and strong international partnerships.</w:t>
      </w:r>
    </w:p>
    <w:p>
      <w:pPr>
        <w:pStyle w:val="BodyText"/>
      </w:pPr>
      <w:r>
        <w:t xml:space="preserve">As the primary policy document guiding the armed forces, this source is indispensable. It provides the official framework within which all military officers in Abu Dhabi operate. It clarifies the expectations placed on leadership and the strategic priorities that shape their decision-making processes.</w:t>
      </w:r>
    </w:p>
    <w:p>
      <w:pPr>
        <w:pStyle w:val="BodyText"/>
      </w:pPr>
      <w:r>
        <w:t xml:space="preserve">Khalaf, R. (2017).</w:t>
      </w:r>
      <w:r>
        <w:t xml:space="preserve"> </w:t>
      </w:r>
      <w:r>
        <w:rPr>
          <w:iCs/>
          <w:i/>
        </w:rPr>
        <w:t xml:space="preserve">The UAE in the Global Arms Market: Implications for Military Leadership.</w:t>
      </w:r>
      <w:r>
        <w:t xml:space="preserve"> </w:t>
      </w:r>
      <w:r>
        <w:t xml:space="preserve">International Security Studies, 24(2), 89-104.</w:t>
      </w:r>
    </w:p>
    <w:p>
      <w:pPr>
        <w:pStyle w:val="BodyText"/>
      </w:pPr>
      <w:r>
        <w:t xml:space="preserve">Khalaf analyzes the UAE's significant investments in defense procurement and how this affects the role of military officers. The article suggests that the influx of advanced weaponry requires a new breed of officer capable of managing complex systems and coordinating with foreign contractors. It also discusses the diplomatic skills required of officers in Abu Dhabi.</w:t>
      </w:r>
    </w:p>
    <w:p>
      <w:pPr>
        <w:pStyle w:val="BodyText"/>
      </w:pPr>
      <w:r>
        <w:t xml:space="preserve">This article offers a nuanced perspective on the intersection of commerce, diplomacy, and military command. It is particularly useful for understanding the broader responsibilities of senior officers in Abu Dhabi, who often serve as liaisons between the military and international defense industries.</w:t>
      </w:r>
    </w:p>
    <w:p>
      <w:pPr>
        <w:pStyle w:val="BodyText"/>
      </w:pPr>
      <w:r>
        <w:t xml:space="preserve">© 2023 Annotated Bibliography on UAE Military Officers.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Abu Dhabi, UAE</dc:title>
  <dc:creator/>
  <dc:language>en</dc:language>
  <cp:keywords/>
  <dcterms:created xsi:type="dcterms:W3CDTF">2026-08-07T05:33:02Z</dcterms:created>
  <dcterms:modified xsi:type="dcterms:W3CDTF">2026-08-07T05:33:02Z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