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10b7a56f79f5fcfca863b2001ba45b7930b56f5"/>
    <w:p>
      <w:pPr>
        <w:pStyle w:val="Heading2"/>
      </w:pPr>
      <w:r>
        <w:t xml:space="preserve">The Role, Training, and Strategic Evolution of the Military Officer in the United Arab Emirates</w:t>
      </w:r>
    </w:p>
    <w:p>
      <w:pPr>
        <w:pStyle w:val="FirstParagraph"/>
      </w:pPr>
      <w:r>
        <w:rPr>
          <w:bCs/>
          <w:b/>
        </w:rPr>
        <w:t xml:space="preserve">Focus Region:</w:t>
      </w:r>
      <w:r>
        <w:t xml:space="preserve"> </w:t>
      </w:r>
      <w:r>
        <w:t xml:space="preserve">Dubai and the United Arab Emirates</w:t>
      </w:r>
    </w:p>
    <w:bookmarkEnd w:id="20"/>
    <w:bookmarkEnd w:id="21"/>
    <w:p>
      <w:pPr>
        <w:pStyle w:val="BodyText"/>
      </w:pPr>
      <w:r>
        <w:t xml:space="preserve">The following annotated bibliography compiles essential literature regarding the professionalization, strategic doctrine, and operational roles of military officers within the United Arab Emirates (UAE). With a specific contextual focus on Dubai as a hub for defense innovation and logistics, these sources examine how the UAE Armed Forces have transformed from tribal militias into a modern, technologically advanced military. The selected works cover leadership development, the integration of Western military education, and the geopolitical responsibilities of officers in the Gulf region.</w:t>
      </w:r>
    </w:p>
    <w:p>
      <w:pPr>
        <w:pStyle w:val="BodyText"/>
      </w:pPr>
      <w:r>
        <w:t xml:space="preserve"> </w:t>
      </w:r>
      <w:r>
        <w:t xml:space="preserve">Al-Rasheed, Madawi. (2013).</w:t>
      </w:r>
      <w:r>
        <w:t xml:space="preserve"> </w:t>
      </w:r>
      <w:r>
        <w:rPr>
          <w:iCs/>
          <w:i/>
        </w:rPr>
        <w:t xml:space="preserve">A History of Modern Saudi Arabia</w:t>
      </w:r>
      <w:r>
        <w:t xml:space="preserve">. Cambridge University Press.</w:t>
      </w:r>
      <w:r>
        <w:t xml:space="preserve"> </w:t>
      </w:r>
    </w:p>
    <w:p>
      <w:pPr>
        <w:pStyle w:val="BodyText"/>
      </w:pPr>
      <w:r>
        <w:t xml:space="preserve">While primarily focused on Saudi Arabia, Al-Rasheed’s work provides critical comparative context for understanding the military officer corps in the UAE. The text details the broader Gulf trend of moving away from tribal loyalty toward professional meritocracy. For a military officer in Dubai, this historical perspective is vital for understanding the regional security architecture. The author analyzes how Gulf monarchies, including the UAE, utilize military training abroad to create a loyal yet professional officer class capable of managing modern defense systems. This source is essential for understanding the sociopolitical environment in which UAE officers operate.</w:t>
      </w:r>
    </w:p>
    <w:p>
      <w:pPr>
        <w:pStyle w:val="BodyText"/>
      </w:pPr>
      <w:r>
        <w:t xml:space="preserve"> </w:t>
      </w:r>
      <w:r>
        <w:t xml:space="preserve">Biddle, Stephen. (2004).</w:t>
      </w:r>
      <w:r>
        <w:t xml:space="preserve"> </w:t>
      </w:r>
      <w:r>
        <w:rPr>
          <w:iCs/>
          <w:i/>
        </w:rPr>
        <w:t xml:space="preserve">Military Power: Explaining Victory and Defeat in Modern Battle</w:t>
      </w:r>
      <w:r>
        <w:t xml:space="preserve">. Princeton University Press.</w:t>
      </w:r>
      <w:r>
        <w:t xml:space="preserve"> </w:t>
      </w:r>
    </w:p>
    <w:p>
      <w:pPr>
        <w:pStyle w:val="BodyText"/>
      </w:pPr>
      <w:r>
        <w:t xml:space="preserve">Biddle’s analysis of military effectiveness is highly relevant to the UAE’s defense strategy. The UAE has invested heavily in high-tech weaponry, and this book explores the relationship between technology and the quality of military leadership. For officers stationed in Dubai, a center of defense procurement and logistics, Biddle’s arguments suggest that hardware alone does not guarantee victory; rather, it is the officer’s ability to integrate technology with doctrine that matters. The text serves as a theoretical foundation for the UAE’s emphasis on joint operations and advanced command training.</w:t>
      </w:r>
    </w:p>
    <w:p>
      <w:pPr>
        <w:pStyle w:val="BodyText"/>
      </w:pPr>
      <w:r>
        <w:t xml:space="preserve"> </w:t>
      </w:r>
      <w:r>
        <w:t xml:space="preserve">Charters, Christopher. (2018). "The UAE Armed Forces: Modernization and Professionalization."</w:t>
      </w:r>
      <w:r>
        <w:t xml:space="preserve"> </w:t>
      </w:r>
      <w:r>
        <w:rPr>
          <w:iCs/>
          <w:i/>
        </w:rPr>
        <w:t xml:space="preserve">Journal of Strategic Studies</w:t>
      </w:r>
      <w:r>
        <w:t xml:space="preserve">, 41(5), 678-705.</w:t>
      </w:r>
      <w:r>
        <w:t xml:space="preserve"> </w:t>
      </w:r>
    </w:p>
    <w:p>
      <w:pPr>
        <w:pStyle w:val="BodyText"/>
      </w:pPr>
      <w:r>
        <w:t xml:space="preserve">This article offers a direct examination of the UAE’s military transformation. Charters details the specific reforms implemented to professionalize the officer corps, including the establishment of the UAE Military Academy. The text highlights how Dubai serves as a logistical and financial engine for these reforms. It is particularly useful for understanding the current career path of a military officer in the UAE, emphasizing the shift toward specialized education in cyber warfare, intelligence, and joint command. The author argues that the UAE officer is now trained to operate in complex, multinational environments, reflecting the country’s global diplomatic stance.</w:t>
      </w:r>
    </w:p>
    <w:p>
      <w:pPr>
        <w:pStyle w:val="BodyText"/>
      </w:pPr>
      <w:r>
        <w:t xml:space="preserve"> </w:t>
      </w:r>
      <w:r>
        <w:t xml:space="preserve">Gause, F. Gregory. (2010).</w:t>
      </w:r>
      <w:r>
        <w:t xml:space="preserve"> </w:t>
      </w:r>
      <w:r>
        <w:rPr>
          <w:iCs/>
          <w:i/>
        </w:rPr>
        <w:t xml:space="preserve">The International Relations of the Persian Gulf</w:t>
      </w:r>
      <w:r>
        <w:t xml:space="preserve">. Cambridge University Press.</w:t>
      </w:r>
      <w:r>
        <w:t xml:space="preserve"> </w:t>
      </w:r>
    </w:p>
    <w:p>
      <w:pPr>
        <w:pStyle w:val="BodyText"/>
      </w:pPr>
      <w:r>
        <w:t xml:space="preserve">Gause provides a comprehensive overview of the security dynamics in the Persian Gulf. For a military officer in the UAE, understanding these regional relations is a core component of strategic education. The book explains the security dilemmas that drive the UAE’s defense policies and the necessity for a highly capable officer corps. It discusses the role of external security guarantees and how UAE officers must navigate alliances with Western powers while maintaining regional autonomy. This source is critical for officers involved in strategic planning and diplomatic-military liaison duties in Dubai.</w:t>
      </w:r>
    </w:p>
    <w:p>
      <w:pPr>
        <w:pStyle w:val="BodyText"/>
      </w:pPr>
      <w:r>
        <w:t xml:space="preserve"> </w:t>
      </w:r>
      <w:r>
        <w:t xml:space="preserve">Hellyer, Richard. (2015). "The UAE’s Military Strategy: A Case Study in Small State Security."</w:t>
      </w:r>
      <w:r>
        <w:t xml:space="preserve"> </w:t>
      </w:r>
      <w:r>
        <w:rPr>
          <w:iCs/>
          <w:i/>
        </w:rPr>
        <w:t xml:space="preserve">Defense &amp; Security Analysis</w:t>
      </w:r>
      <w:r>
        <w:t xml:space="preserve">, 31(2), 112-125.</w:t>
      </w:r>
      <w:r>
        <w:t xml:space="preserve"> </w:t>
      </w:r>
    </w:p>
    <w:p>
      <w:pPr>
        <w:pStyle w:val="BodyText"/>
      </w:pPr>
      <w:r>
        <w:t xml:space="preserve">Hellyer analyzes the UAE as a "small state" with "great power" ambitions in defense. The article focuses on the operational roles of military officers in executing this strategy, particularly in interventions in Yemen and Libya. It highlights the importance of special operations forces and air power, sectors where UAE officers have received extensive training. The text is relevant for understanding the practical application of military doctrine in the UAE context. It also touches upon the logistical hubs in Dubai that support these forward operations, illustrating the connection between the city’s infrastructure and military capability.</w:t>
      </w:r>
    </w:p>
    <w:p>
      <w:pPr>
        <w:pStyle w:val="BodyText"/>
      </w:pPr>
      <w:r>
        <w:t xml:space="preserve"> </w:t>
      </w:r>
      <w:r>
        <w:t xml:space="preserve">Khoury, Philip S. (2019).</w:t>
      </w:r>
      <w:r>
        <w:t xml:space="preserve"> </w:t>
      </w:r>
      <w:r>
        <w:rPr>
          <w:iCs/>
          <w:i/>
        </w:rPr>
        <w:t xml:space="preserve">The Gulf States and the United States: A Complex Alliance</w:t>
      </w:r>
      <w:r>
        <w:t xml:space="preserve">. Brookings Institution Press.</w:t>
      </w:r>
      <w:r>
        <w:t xml:space="preserve"> </w:t>
      </w:r>
    </w:p>
    <w:p>
      <w:pPr>
        <w:pStyle w:val="BodyText"/>
      </w:pPr>
      <w:r>
        <w:t xml:space="preserve">This work explores the deep military ties between the UAE and the United States. A significant portion of UAE military officers train at institutions like the U.S. Army War College or attend courses in the UK. Khoury’s book explains the strategic rationale behind this educational exchange. For an officer in Dubai, this source provides insight into the interoperability requirements of modern warfare. It discusses how Western military doctrines are adapted to fit the UAE’s cultural and strategic context, a key challenge for senior officers tasked with modernizing the armed forces.</w:t>
      </w:r>
    </w:p>
    <w:p>
      <w:pPr>
        <w:pStyle w:val="BodyText"/>
      </w:pPr>
      <w:r>
        <w:t xml:space="preserve"> </w:t>
      </w:r>
      <w:r>
        <w:t xml:space="preserve">United Arab Emirates Ministry of Defence. (2021).</w:t>
      </w:r>
      <w:r>
        <w:t xml:space="preserve"> </w:t>
      </w:r>
      <w:r>
        <w:rPr>
          <w:iCs/>
          <w:i/>
        </w:rPr>
        <w:t xml:space="preserve">Annual Report on Defense Capabilities and Strategic Vision</w:t>
      </w:r>
      <w:r>
        <w:t xml:space="preserve">. Abu Dhabi: MoD Publications.</w:t>
      </w:r>
      <w:r>
        <w:t xml:space="preserve"> </w:t>
      </w:r>
    </w:p>
    <w:p>
      <w:pPr>
        <w:pStyle w:val="BodyText"/>
      </w:pPr>
      <w:r>
        <w:t xml:space="preserve">As an official government document, this report provides primary data on the UAE’s defense priorities. It outlines the specific competencies required of military officers in the current era, including digital literacy, strategic leadership, and ethical conduct. The report emphasizes the role of Dubai as a center for defense industry partnerships and innovation. It is an authoritative source for understanding the official expectations placed upon the officer corps and the future direction of the UAE Armed Forces. This document is essential for anyone studying the formal structure and goals of the military in the UAE.</w:t>
      </w:r>
    </w:p>
    <w:p>
      <w:pPr>
        <w:pStyle w:val="BodyText"/>
      </w:pPr>
      <w:r>
        <w:t xml:space="preserve"> </w:t>
      </w:r>
      <w:r>
        <w:t xml:space="preserve">Zisser, Efraim. (2017).</w:t>
      </w:r>
      <w:r>
        <w:t xml:space="preserve"> </w:t>
      </w:r>
      <w:r>
        <w:rPr>
          <w:iCs/>
          <w:i/>
        </w:rPr>
        <w:t xml:space="preserve">The Gulf States in World Politics</w:t>
      </w:r>
      <w:r>
        <w:t xml:space="preserve">. Routledge.</w:t>
      </w:r>
      <w:r>
        <w:t xml:space="preserve"> </w:t>
      </w:r>
    </w:p>
    <w:p>
      <w:pPr>
        <w:pStyle w:val="BodyText"/>
      </w:pPr>
      <w:r>
        <w:t xml:space="preserve">Zisser’s text offers a geopolitical perspective on the role of Gulf military leaders. It discusses how military officers in the UAE are not just combatants but also key players in regional diplomacy and stability. The book highlights the increasing assertiveness of the UAE in regional affairs and the burden this places on its leadership. For officers based in Dubai, a global city with significant diplomatic traffic, this source underscores the dual role of the military in both defense and statecraft. It provides a broader context for the strategic decisions made by the UAE’s high command.</w:t>
      </w:r>
    </w:p>
    <w:p>
      <w:pPr>
        <w:pStyle w:val="BodyText"/>
      </w:pPr>
      <w:r>
        <w:t xml:space="preserve">Document generated for educational and reference purposes regarding Military Officers in the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the United Arab Emirates</dc:title>
  <dc:creator/>
  <dc:language>en</dc:language>
  <cp:keywords/>
  <dcterms:created xsi:type="dcterms:W3CDTF">2026-08-07T05:33:10Z</dcterms:created>
  <dcterms:modified xsi:type="dcterms:W3CDTF">2026-08-07T05:33:10Z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