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Musician</w:t>
      </w:r>
      <w:r>
        <w:t xml:space="preserve"> </w:t>
      </w:r>
      <w:r>
        <w:t xml:space="preserve">in</w:t>
      </w:r>
      <w:r>
        <w:t xml:space="preserve"> </w:t>
      </w:r>
      <w:r>
        <w:t xml:space="preserve">Australia</w:t>
      </w:r>
      <w:r>
        <w:t xml:space="preserve"> </w:t>
      </w:r>
      <w:r>
        <w:t xml:space="preserve">Brisbane</w:t>
      </w:r>
    </w:p>
    <w:bookmarkStart w:id="24" w:name="X77b1ecabad81ac06834d0a2939a2dfcd7457e27"/>
    <w:p>
      <w:pPr>
        <w:pStyle w:val="Heading1"/>
      </w:pPr>
      <w:r>
        <w:t xml:space="preserve">Annotated Bibliography: The Professional Musician in Australia Brisbane</w:t>
      </w:r>
    </w:p>
    <w:p>
      <w:pPr>
        <w:pStyle w:val="FirstParagraph"/>
      </w:pPr>
      <w:r>
        <w:t xml:space="preserve">This annotated bibliography compiles essential resources regarding the professional landscape for musicians operating within Brisbane, Australia. The collection addresses legal frameworks, union representation, gigging opportunities, and the specific cultural ecosystem of Queensland's capital. These sources are curated to assist artists in navigating the complexities of the local music industry, from securing performance venues to understanding tax obligations and copyright laws specific to the Australian jurisdiction.</w:t>
      </w:r>
    </w:p>
    <w:bookmarkStart w:id="20" w:name="X73fd75b838fc6dfe1919e41b23cc59229715f69"/>
    <w:p>
      <w:pPr>
        <w:pStyle w:val="Heading2"/>
      </w:pPr>
      <w:r>
        <w:t xml:space="preserve">Union Representation and Industry Advocacy</w:t>
      </w:r>
    </w:p>
    <w:p>
      <w:pPr>
        <w:pStyle w:val="FirstParagraph"/>
      </w:pPr>
      <w:r>
        <w:t xml:space="preserve">Musicians Union of Australia. (2023).</w:t>
      </w:r>
      <w:r>
        <w:t xml:space="preserve"> </w:t>
      </w:r>
      <w:r>
        <w:rPr>
          <w:iCs/>
          <w:i/>
        </w:rPr>
        <w:t xml:space="preserve">Queensland Branch: Rights, Resources, and Representation</w:t>
      </w:r>
      <w:r>
        <w:t xml:space="preserve">. Retrieved from https://www.mua.org.au</w:t>
      </w:r>
    </w:p>
    <w:p>
      <w:pPr>
        <w:pStyle w:val="BodyText"/>
      </w:pPr>
      <w:r>
        <w:t xml:space="preserve">The Musicians Union of Australia (MUA) is the primary trade union representing professional musicians across the country. This specific resource focuses on the Queensland branch, which is headquartered in Brisbane. The document outlines the critical role the union plays in negotiating fair wages, ensuring safe working conditions, and providing legal advice for musicians in the region. For a musician in Brisbane, this source is indispensable for understanding collective bargaining agreements, particularly regarding session work and touring. It highlights the union's active involvement in local advocacy, ensuring that the voices of Brisbane-based artists are heard in state-level cultural policy discussions.</w:t>
      </w:r>
    </w:p>
    <w:p>
      <w:pPr>
        <w:pStyle w:val="BodyText"/>
      </w:pPr>
      <w:r>
        <w:t xml:space="preserve">Music Industry Australia. (2022).</w:t>
      </w:r>
      <w:r>
        <w:t xml:space="preserve"> </w:t>
      </w:r>
      <w:r>
        <w:rPr>
          <w:iCs/>
          <w:i/>
        </w:rPr>
        <w:t xml:space="preserve">The Australian Music Industry Report: Regional Growth and Brisbane's Role</w:t>
      </w:r>
      <w:r>
        <w:t xml:space="preserve">. Sydney: MIA Publications.</w:t>
      </w:r>
    </w:p>
    <w:p>
      <w:pPr>
        <w:pStyle w:val="BodyText"/>
      </w:pPr>
      <w:r>
        <w:t xml:space="preserve">Music Industry Australia (MIA) serves as the peak body for the music industry in the country. This report provides a comprehensive analysis of the economic impact of music, with a dedicated section on Brisbane's emerging status as a major music hub. The text details government funding initiatives available to Brisbane musicians and analyzes the growth of the live music sector in Queensland. It is a vital resource for understanding the macro-economic environment in which a Brisbane musician operates, offering data on audience demographics and the financial viability of live performances in the city.</w:t>
      </w:r>
    </w:p>
    <w:bookmarkEnd w:id="20"/>
    <w:bookmarkStart w:id="21" w:name="live-performance-and-venue-ecosystem"/>
    <w:p>
      <w:pPr>
        <w:pStyle w:val="Heading2"/>
      </w:pPr>
      <w:r>
        <w:t xml:space="preserve">Live Performance and Venue Ecosystem</w:t>
      </w:r>
    </w:p>
    <w:p>
      <w:pPr>
        <w:pStyle w:val="FirstParagraph"/>
      </w:pPr>
      <w:r>
        <w:t xml:space="preserve">Brisbane City Council. (2023).</w:t>
      </w:r>
      <w:r>
        <w:t xml:space="preserve"> </w:t>
      </w:r>
      <w:r>
        <w:rPr>
          <w:iCs/>
          <w:i/>
        </w:rPr>
        <w:t xml:space="preserve">Live Music Strategy: Supporting Brisbane's Vibrant Music Scene</w:t>
      </w:r>
      <w:r>
        <w:t xml:space="preserve">. Brisbane: BCC Cultural Services.</w:t>
      </w:r>
    </w:p>
    <w:p>
      <w:pPr>
        <w:pStyle w:val="BodyText"/>
      </w:pPr>
      <w:r>
        <w:t xml:space="preserve">This official document from the Brisbane City Council outlines the local government's strategic approach to fostering a thriving live music environment. It details specific grants, venue support programs, and noise management policies that directly affect musicians performing in the city. The strategy emphasizes the importance of small-to-medium venues in the inner-city suburbs as incubators for new talent. For a musician in Brisbane, this source is crucial for navigating local council regulations, applying for performance permits, and accessing municipal funding designed to sustain the local arts ecosystem.</w:t>
      </w:r>
    </w:p>
    <w:p>
      <w:pPr>
        <w:pStyle w:val="BodyText"/>
      </w:pPr>
      <w:r>
        <w:t xml:space="preserve">Queensland Music. (2023).</w:t>
      </w:r>
      <w:r>
        <w:t xml:space="preserve"> </w:t>
      </w:r>
      <w:r>
        <w:rPr>
          <w:iCs/>
          <w:i/>
        </w:rPr>
        <w:t xml:space="preserve">Queensland Music Industry Directory: Venues, Festivals, and Opportunities</w:t>
      </w:r>
      <w:r>
        <w:t xml:space="preserve">. Brisbane: QMusic.</w:t>
      </w:r>
    </w:p>
    <w:p>
      <w:pPr>
        <w:pStyle w:val="BodyText"/>
      </w:pPr>
      <w:r>
        <w:t xml:space="preserve">Queensland Music is a state-wide organization dedicated to supporting the music sector. This directory serves as a practical tool for musicians in Brisbane, listing key venues, festival organizers, and industry contacts. It provides insights into the seasonal calendar of major events in Brisbane, such as the Brisbane Festival and various music-specific gatherings. The resource is particularly useful for emerging artists seeking to book their first gigs or for established musicians looking to expand their network within the Queensland region. It bridges the gap between artistic creation and commercial opportunity.</w:t>
      </w:r>
    </w:p>
    <w:bookmarkEnd w:id="21"/>
    <w:bookmarkStart w:id="22" w:name="legal-financial-and-copyright-frameworks"/>
    <w:p>
      <w:pPr>
        <w:pStyle w:val="Heading2"/>
      </w:pPr>
      <w:r>
        <w:t xml:space="preserve">Legal, Financial, and Copyright Frameworks</w:t>
      </w:r>
    </w:p>
    <w:p>
      <w:pPr>
        <w:pStyle w:val="FirstParagraph"/>
      </w:pPr>
      <w:r>
        <w:t xml:space="preserve">APRA AMCOS. (2023).</w:t>
      </w:r>
      <w:r>
        <w:t xml:space="preserve"> </w:t>
      </w:r>
      <w:r>
        <w:rPr>
          <w:iCs/>
          <w:i/>
        </w:rPr>
        <w:t xml:space="preserve">Understanding Copyright and Royalties for Australian Musicians</w:t>
      </w:r>
      <w:r>
        <w:t xml:space="preserve">. Sydney: APRA AMCOS.</w:t>
      </w:r>
    </w:p>
    <w:p>
      <w:pPr>
        <w:pStyle w:val="BodyText"/>
      </w:pPr>
      <w:r>
        <w:t xml:space="preserve">APRA AMCOS is the collective management organization for music creators in Australia. This guide explains the complex system of copyright law and royalty collection, which is essential for any musician in Brisbane who writes or performs original music. It details how performers and songwriters can register their works to ensure they are compensated when their music is played in Brisbane venues, on radio, or streamed online. The document clarifies the distinction between performance rights and mechanical rights, providing a clear roadmap for maximizing income through intellectual property protection within the Australian legal framework.</w:t>
      </w:r>
    </w:p>
    <w:p>
      <w:pPr>
        <w:pStyle w:val="BodyText"/>
      </w:pPr>
      <w:r>
        <w:t xml:space="preserve">Australian Taxation Office. (2023).</w:t>
      </w:r>
      <w:r>
        <w:t xml:space="preserve"> </w:t>
      </w:r>
      <w:r>
        <w:rPr>
          <w:iCs/>
          <w:i/>
        </w:rPr>
        <w:t xml:space="preserve">Tax Guide for Musicians and Artists: Income, Deductions, and GST</w:t>
      </w:r>
      <w:r>
        <w:t xml:space="preserve">. Canberra: ATO.</w:t>
      </w:r>
    </w:p>
    <w:p>
      <w:pPr>
        <w:pStyle w:val="BodyText"/>
      </w:pPr>
      <w:r>
        <w:t xml:space="preserve">The Australian Taxation Office (ATO) provides this specialized guide to help creative professionals manage their financial obligations. For a musician in Brisbane, this document is critical for understanding how to declare gig income, claim deductions for equipment and travel, and register for the Goods and Services Tax (GST) if applicable. It addresses common pitfalls faced by independent artists, such as the classification of income versus business revenue. Adhering to the guidelines in this document ensures that Brisbane-based musicians remain compliant with federal tax laws while optimizing their financial management.</w:t>
      </w:r>
    </w:p>
    <w:bookmarkEnd w:id="22"/>
    <w:bookmarkStart w:id="23" w:name="education-and-professional-development"/>
    <w:p>
      <w:pPr>
        <w:pStyle w:val="Heading2"/>
      </w:pPr>
      <w:r>
        <w:t xml:space="preserve">Education and Professional Development</w:t>
      </w:r>
    </w:p>
    <w:p>
      <w:pPr>
        <w:pStyle w:val="FirstParagraph"/>
      </w:pPr>
      <w:r>
        <w:t xml:space="preserve">Queensland University of Technology (QUT). (2023).</w:t>
      </w:r>
      <w:r>
        <w:t xml:space="preserve"> </w:t>
      </w:r>
      <w:r>
        <w:rPr>
          <w:iCs/>
          <w:i/>
        </w:rPr>
        <w:t xml:space="preserve">Music Industry Studies: Bridging Art and Commerce in Brisbane</w:t>
      </w:r>
      <w:r>
        <w:t xml:space="preserve">. Brisbane: QUT Faculty of Creative Industries.</w:t>
      </w:r>
    </w:p>
    <w:p>
      <w:pPr>
        <w:pStyle w:val="BodyText"/>
      </w:pPr>
      <w:r>
        <w:t xml:space="preserve">QUT is a leading institution in Brisbane for creative industries education. This resource highlights the university's programs designed to equip musicians with the business skills necessary to succeed in the modern music landscape. It covers topics such as music marketing, digital distribution, and career management. For a musician in Brisbane, engaging with QUT's resources or alumni network can provide valuable mentorship and professional development opportunities. The document underscores the importance of a multidisciplinary approach to a music career, emphasizing that technical skill must be complemented by industry knowledge.</w:t>
      </w:r>
    </w:p>
    <w:p>
      <w:pPr>
        <w:pStyle w:val="BodyText"/>
      </w:pPr>
      <w:r>
        <w:t xml:space="preserve">Creative Queensland. (2023).</w:t>
      </w:r>
      <w:r>
        <w:t xml:space="preserve"> </w:t>
      </w:r>
      <w:r>
        <w:rPr>
          <w:iCs/>
          <w:i/>
        </w:rPr>
        <w:t xml:space="preserve">Grants and Funding Opportunities for Individual Artists</w:t>
      </w:r>
      <w:r>
        <w:t xml:space="preserve">. Brisbane: State Government of Queensland.</w:t>
      </w:r>
    </w:p>
    <w:p>
      <w:pPr>
        <w:pStyle w:val="BodyText"/>
      </w:pPr>
      <w:r>
        <w:t xml:space="preserve">Creative Queensland is the state government agency responsible for supporting the arts. This publication outlines various grant programs available to individual musicians in Brisbane, including project funding, professional development grants, and touring assistance. It provides detailed eligibility criteria and application processes, making it a practical guide for artists seeking financial support for their creative endeavors. The resource reflects the state's commitment to nurturing local talent and ensuring that Brisbane remains a competitive hub for musical innovation and excellence.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Musician in Australia Brisbane</dc:title>
  <dc:creator/>
  <dc:language>en</dc:language>
  <cp:keywords/>
  <dcterms:created xsi:type="dcterms:W3CDTF">2026-08-08T05:01:21Z</dcterms:created>
  <dcterms:modified xsi:type="dcterms:W3CDTF">2026-08-08T05:01:21Z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