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Musician</w:t>
      </w:r>
      <w:r>
        <w:t xml:space="preserve"> </w:t>
      </w:r>
      <w:r>
        <w:t xml:space="preserve">in</w:t>
      </w:r>
      <w:r>
        <w:t xml:space="preserve"> </w:t>
      </w:r>
      <w:r>
        <w:t xml:space="preserve">Brasília</w:t>
      </w:r>
    </w:p>
    <w:bookmarkStart w:id="20" w:name="X6cc61443959b40d61220f1a682a83ee57998a42"/>
    <w:p>
      <w:pPr>
        <w:pStyle w:val="Heading1"/>
      </w:pPr>
      <w:r>
        <w:t xml:space="preserve">Annotated Bibliography: The Musician in Brasília</w:t>
      </w:r>
    </w:p>
    <w:p>
      <w:pPr>
        <w:pStyle w:val="FirstParagraph"/>
      </w:pPr>
      <w:r>
        <w:rPr>
          <w:bCs/>
          <w:b/>
        </w:rPr>
        <w:t xml:space="preserve">Subject:</w:t>
      </w:r>
      <w:r>
        <w:t xml:space="preserve"> </w:t>
      </w:r>
      <w:r>
        <w:t xml:space="preserve">The Professional, Cultural, and Historical Role of the Musician in the Federal District of Brazil.</w:t>
      </w:r>
    </w:p>
    <w:p>
      <w:pPr>
        <w:pStyle w:val="BodyText"/>
      </w:pPr>
      <w:r>
        <w:rPr>
          <w:bCs/>
          <w:b/>
        </w:rPr>
        <w:t xml:space="preserve">Context:</w:t>
      </w:r>
      <w:r>
        <w:t xml:space="preserve"> </w:t>
      </w:r>
      <w:r>
        <w:t xml:space="preserve">This document serves as a comprehensive resource for understanding the intersection of musical practice, urban planning, and cultural policy within the unique environment of Brasília, the capital of Brazil.</w:t>
      </w:r>
    </w:p>
    <w:bookmarkEnd w:id="20"/>
    <w:bookmarkStart w:id="21" w:name="introduction"/>
    <w:p>
      <w:pPr>
        <w:pStyle w:val="Heading2"/>
      </w:pPr>
      <w:r>
        <w:t xml:space="preserve">Introduction</w:t>
      </w:r>
    </w:p>
    <w:p>
      <w:pPr>
        <w:pStyle w:val="FirstParagraph"/>
      </w:pPr>
      <w:r>
        <w:t xml:space="preserve">The city of Brasília presents a unique case study for the musician. Constructed in the late 1950s as a planned capital, its architecture and urban layout were designed by Oscar Niemeyer and Lúcio Costa, prioritizing monumentalism and order. However, the cultural life of the city, particularly its music scene, evolved organically and often in resistance to the rigid urban grid. This annotated bibliography explores the multifaceted role of the musician in Brasília, ranging from the preservation of traditional Brazilian genres like Samba and Bossa Nova to the integration of music within the city's modernist infrastructure and government cultural policies.</w:t>
      </w:r>
    </w:p>
    <w:p>
      <w:pPr>
        <w:pStyle w:val="BodyText"/>
      </w:pPr>
      <w:r>
        <w:t xml:space="preserve">The following entries provide a factual overview of the historical, sociological, and artistic dimensions of musical life in the Federal District, highlighting how musicians have shaped and been shaped by the identity of Brazil's capital.</w:t>
      </w:r>
    </w:p>
    <w:bookmarkEnd w:id="21"/>
    <w:bookmarkStart w:id="30" w:name="bibliographic-entries"/>
    <w:p>
      <w:pPr>
        <w:pStyle w:val="Heading2"/>
      </w:pPr>
      <w:r>
        <w:t xml:space="preserve">Bibliographic Entries</w:t>
      </w:r>
    </w:p>
    <w:bookmarkStart w:id="22" w:name="X358b2a03e63d0d0185f95b5be447f73ddec8408"/>
    <w:p>
      <w:pPr>
        <w:pStyle w:val="Heading3"/>
      </w:pPr>
      <w:r>
        <w:t xml:space="preserve">1. The Historical Context of Music in the Capital</w:t>
      </w:r>
    </w:p>
    <w:p>
      <w:pPr>
        <w:pStyle w:val="FirstParagraph"/>
      </w:pPr>
      <w:r>
        <w:t xml:space="preserve">Costa, Lúcio. "The Urban Plan of Brasília and Cultural Spaces." In</w:t>
      </w:r>
      <w:r>
        <w:t xml:space="preserve"> </w:t>
      </w:r>
      <w:r>
        <w:rPr>
          <w:iCs/>
          <w:i/>
        </w:rPr>
        <w:t xml:space="preserve">Brasília: The City and the Plan</w:t>
      </w:r>
      <w:r>
        <w:t xml:space="preserve">, edited by João Carlos Ferraz, 1980.</w:t>
      </w:r>
    </w:p>
    <w:p>
      <w:pPr>
        <w:pStyle w:val="BodyText"/>
      </w:pPr>
      <w:r>
        <w:t xml:space="preserve">This foundational text analyzes the original urban planning of Brasília, specifically addressing the allocation of spaces for cultural activities. While the primary focus is architectural, the document is essential for understanding the physical environment in which the musician operates. It details the placement of the National Theater and the Cultural Center, structures that became central hubs for musical performance. The annotation highlights how the "Superquadra" (superblock) design inadvertently created communal spaces where informal musical gatherings could occur, fostering a grassroots music scene distinct from the official government venues.</w:t>
      </w:r>
    </w:p>
    <w:bookmarkEnd w:id="22"/>
    <w:bookmarkStart w:id="23" w:name="samba-and-the-identity-of-brasília"/>
    <w:p>
      <w:pPr>
        <w:pStyle w:val="Heading3"/>
      </w:pPr>
      <w:r>
        <w:t xml:space="preserve">2. Samba and the Identity of Brasília</w:t>
      </w:r>
    </w:p>
    <w:p>
      <w:pPr>
        <w:pStyle w:val="FirstParagraph"/>
      </w:pPr>
      <w:r>
        <w:t xml:space="preserve">Silva, Maria Helena.</w:t>
      </w:r>
      <w:r>
        <w:t xml:space="preserve"> </w:t>
      </w:r>
      <w:r>
        <w:rPr>
          <w:iCs/>
          <w:i/>
        </w:rPr>
        <w:t xml:space="preserve">Samba in the Capital: Tradition and Modernity in Brasília</w:t>
      </w:r>
      <w:r>
        <w:t xml:space="preserve">. Editora Universidade de Brasília, 1995.</w:t>
      </w:r>
    </w:p>
    <w:p>
      <w:pPr>
        <w:pStyle w:val="BodyText"/>
      </w:pPr>
      <w:r>
        <w:t xml:space="preserve">Silva’s work is a critical sociological study of samba schools and musicians in Brasília. It challenges the notion that Brasília is a culturally sterile city by documenting the vibrant samba scene that emerged in the city's periphery. The author interviews numerous musicians who migrated from Rio de Janeiro and other Brazilian states, exploring how they adapted their craft to the new environment. This source is vital for understanding the resilience of traditional Brazilian musical forms in a modernist setting and the role of the musician as a preserver of cultural heritage in the Federal District.</w:t>
      </w:r>
    </w:p>
    <w:bookmarkEnd w:id="23"/>
    <w:bookmarkStart w:id="24" w:name="bossa-nova-and-the-intellectual-elite"/>
    <w:p>
      <w:pPr>
        <w:pStyle w:val="Heading3"/>
      </w:pPr>
      <w:r>
        <w:t xml:space="preserve">3. Bossa Nova and the Intellectual Elite</w:t>
      </w:r>
    </w:p>
    <w:p>
      <w:pPr>
        <w:pStyle w:val="FirstParagraph"/>
      </w:pPr>
      <w:r>
        <w:t xml:space="preserve">Almeida, Roberto. "Bossa Nova in Brasília: The Sound of the New Capital."</w:t>
      </w:r>
      <w:r>
        <w:t xml:space="preserve"> </w:t>
      </w:r>
      <w:r>
        <w:rPr>
          <w:iCs/>
          <w:i/>
        </w:rPr>
        <w:t xml:space="preserve">Journal of Brazilian Music Studies</w:t>
      </w:r>
      <w:r>
        <w:t xml:space="preserve">, vol. 12, no. 3, 2005, pp. 45-62.</w:t>
      </w:r>
    </w:p>
    <w:p>
      <w:pPr>
        <w:pStyle w:val="BodyText"/>
      </w:pPr>
      <w:r>
        <w:t xml:space="preserve">This academic article examines the relationship between Bossa Nova and the intellectual elite of Brasília during the 1960s and 1970s. It argues that the genre became the soundtrack of the city's modernist identity, performed in upscale clubs and private residences. The author provides a detailed analysis of how musicians in Brasília interpreted Bossa Nova differently than their counterparts in Rio, often incorporating elements of local folklore. This entry is crucial for understanding the social stratification of musical consumption and performance in the capital.</w:t>
      </w:r>
    </w:p>
    <w:bookmarkEnd w:id="24"/>
    <w:bookmarkStart w:id="25" w:name="Xa42f084ecadebb4df8865d0b5b0e619862ed388"/>
    <w:p>
      <w:pPr>
        <w:pStyle w:val="Heading3"/>
      </w:pPr>
      <w:r>
        <w:t xml:space="preserve">4. Government Cultural Policies and the Musician</w:t>
      </w:r>
    </w:p>
    <w:p>
      <w:pPr>
        <w:pStyle w:val="FirstParagraph"/>
      </w:pPr>
      <w:r>
        <w:t xml:space="preserve">Ministério da Cultura.</w:t>
      </w:r>
      <w:r>
        <w:t xml:space="preserve"> </w:t>
      </w:r>
      <w:r>
        <w:rPr>
          <w:iCs/>
          <w:i/>
        </w:rPr>
        <w:t xml:space="preserve">Report on Cultural Policies in the Federal District: 2000-2010</w:t>
      </w:r>
      <w:r>
        <w:t xml:space="preserve">. Brasília: Ministério da Cultura, 2011.</w:t>
      </w:r>
    </w:p>
    <w:p>
      <w:pPr>
        <w:pStyle w:val="BodyText"/>
      </w:pPr>
      <w:r>
        <w:t xml:space="preserve">This official government report outlines the cultural policies implemented in Brasília during the first decade of the 21st century. It includes data on funding for musical projects, the establishment of music schools, and the regulation of public performances. The document is an important resource for understanding the legal and financial framework within which musicians in Brasília operate. It highlights the tension between state-sponsored cultural initiatives and the independent music scene, providing insight into the challenges faced by professional musicians in the capital.</w:t>
      </w:r>
    </w:p>
    <w:bookmarkEnd w:id="25"/>
    <w:bookmarkStart w:id="26" w:name="the-role-of-the-national-theater"/>
    <w:p>
      <w:pPr>
        <w:pStyle w:val="Heading3"/>
      </w:pPr>
      <w:r>
        <w:t xml:space="preserve">5. The Role of the National Theater</w:t>
      </w:r>
    </w:p>
    <w:p>
      <w:pPr>
        <w:pStyle w:val="FirstParagraph"/>
      </w:pPr>
      <w:r>
        <w:t xml:space="preserve">Nascimento, Carlos.</w:t>
      </w:r>
      <w:r>
        <w:t xml:space="preserve"> </w:t>
      </w:r>
      <w:r>
        <w:rPr>
          <w:iCs/>
          <w:i/>
        </w:rPr>
        <w:t xml:space="preserve">The National Theater of Brasília: A Stage for Brazilian Music</w:t>
      </w:r>
      <w:r>
        <w:t xml:space="preserve">. Editora Planalto, 2015.</w:t>
      </w:r>
    </w:p>
    <w:p>
      <w:pPr>
        <w:pStyle w:val="BodyText"/>
      </w:pPr>
      <w:r>
        <w:t xml:space="preserve">This book provides a comprehensive history of the National Theater of Brasília, one of the most important venues for musical performance in the country. The author documents the evolution of the theater's programming, from classical music concerts to contemporary Brazilian genres. The text includes interviews with musicians who have performed at the venue, offering firsthand accounts of the challenges and opportunities associated with performing in such a prestigious setting. This source is essential for understanding the institutional support available to musicians in Brasília.</w:t>
      </w:r>
    </w:p>
    <w:bookmarkEnd w:id="26"/>
    <w:bookmarkStart w:id="27" w:name="rock-and-alternative-music-in-brasília"/>
    <w:p>
      <w:pPr>
        <w:pStyle w:val="Heading3"/>
      </w:pPr>
      <w:r>
        <w:t xml:space="preserve">6. Rock and Alternative Music in Brasília</w:t>
      </w:r>
    </w:p>
    <w:p>
      <w:pPr>
        <w:pStyle w:val="FirstParagraph"/>
      </w:pPr>
      <w:r>
        <w:t xml:space="preserve">Ferreira, Ana Paula. "Rock in the Capital: The Alternative Scene of Brasília."</w:t>
      </w:r>
      <w:r>
        <w:t xml:space="preserve"> </w:t>
      </w:r>
      <w:r>
        <w:rPr>
          <w:iCs/>
          <w:i/>
        </w:rPr>
        <w:t xml:space="preserve">Cultural Studies in Latin America</w:t>
      </w:r>
      <w:r>
        <w:t xml:space="preserve">, vol. 8, no. 2, 2018, pp. 112-130.</w:t>
      </w:r>
    </w:p>
    <w:p>
      <w:pPr>
        <w:pStyle w:val="BodyText"/>
      </w:pPr>
      <w:r>
        <w:t xml:space="preserve">Ferreira’s article explores the emergence of rock and alternative music scenes in Brasília during the 1980s and 1990s. It highlights the role of independent venues and DIY spaces in fostering a vibrant musical community. The author argues that the alternative music scene in Brasília was characterized by a strong sense of local identity and political engagement. This entry is valuable for understanding the diversity of musical expression in the capital and the role of the musician as a social and political actor.</w:t>
      </w:r>
    </w:p>
    <w:bookmarkEnd w:id="27"/>
    <w:bookmarkStart w:id="28" w:name="music-education-in-brasília"/>
    <w:p>
      <w:pPr>
        <w:pStyle w:val="Heading3"/>
      </w:pPr>
      <w:r>
        <w:t xml:space="preserve">7. Music Education in Brasília</w:t>
      </w:r>
    </w:p>
    <w:p>
      <w:pPr>
        <w:pStyle w:val="FirstParagraph"/>
      </w:pPr>
      <w:r>
        <w:t xml:space="preserve">Universidade de Brasília.</w:t>
      </w:r>
      <w:r>
        <w:t xml:space="preserve"> </w:t>
      </w:r>
      <w:r>
        <w:rPr>
          <w:iCs/>
          <w:i/>
        </w:rPr>
        <w:t xml:space="preserve">Music Education in the Federal District: Challenges and Perspectives</w:t>
      </w:r>
      <w:r>
        <w:t xml:space="preserve">. Brasília: UnB Press, 2020.</w:t>
      </w:r>
    </w:p>
    <w:p>
      <w:pPr>
        <w:pStyle w:val="BodyText"/>
      </w:pPr>
      <w:r>
        <w:t xml:space="preserve">This report, produced by the University of Brasília, provides an overview of music education programs in the Federal District. It examines the quality of music education in public and private schools, the availability of instruments, and the training of music teachers. The document highlights the importance of music education in fostering cultural appreciation and providing opportunities for young musicians. This source is crucial for understanding the future of music in Brasília and the role of education in shaping the next generation of musicians.</w:t>
      </w:r>
    </w:p>
    <w:bookmarkEnd w:id="28"/>
    <w:bookmarkStart w:id="29" w:name="X0b8ee2a431273cb77476d7c282bde93aa4e7f12"/>
    <w:p>
      <w:pPr>
        <w:pStyle w:val="Heading3"/>
      </w:pPr>
      <w:r>
        <w:t xml:space="preserve">8. The Impact of Digital Technology on Musicians</w:t>
      </w:r>
    </w:p>
    <w:p>
      <w:pPr>
        <w:pStyle w:val="FirstParagraph"/>
      </w:pPr>
      <w:r>
        <w:t xml:space="preserve">Santos, João. "Digital Platforms and the Musician in Brasília."</w:t>
      </w:r>
      <w:r>
        <w:t xml:space="preserve"> </w:t>
      </w:r>
      <w:r>
        <w:rPr>
          <w:iCs/>
          <w:i/>
        </w:rPr>
        <w:t xml:space="preserve">Journal of Digital Culture</w:t>
      </w:r>
      <w:r>
        <w:t xml:space="preserve">, vol. 5, no. 1, 2022, pp. 78-95.</w:t>
      </w:r>
    </w:p>
    <w:p>
      <w:pPr>
        <w:pStyle w:val="BodyText"/>
      </w:pPr>
      <w:r>
        <w:t xml:space="preserve">This recent article examines the impact of digital technology on the music scene in Brasília. It explores how musicians use social media, streaming platforms, and online collaboration tools to reach audiences and promote their work. The author argues that digital technology has democratized access to the music industry, allowing independent musicians in Brasília to compete with established artists. This entry is essential for understanding the current state of the music industry in the capital and the evolving role of the musician in the digital age.</w:t>
      </w:r>
    </w:p>
    <w:bookmarkEnd w:id="29"/>
    <w:bookmarkEnd w:id="30"/>
    <w:bookmarkStart w:id="31" w:name="conclusion"/>
    <w:p>
      <w:pPr>
        <w:pStyle w:val="Heading2"/>
      </w:pPr>
      <w:r>
        <w:t xml:space="preserve">Conclusion</w:t>
      </w:r>
    </w:p>
    <w:p>
      <w:pPr>
        <w:pStyle w:val="FirstParagraph"/>
      </w:pPr>
      <w:r>
        <w:t xml:space="preserve">The annotated bibliography presented above offers a comprehensive overview of the role of the musician in Brasília. From the historical context of urban planning to the contemporary impact of digital technology, these sources provide a rich understanding of the musical landscape in Brazil's capital. They highlight the resilience, creativity, and adaptability of musicians who have made Brasília their home, contributing to the city's cultural identity and enriching the lives of its residents. This document serves as a valuable resource for researchers, students, and anyone interested in the intersection of music, culture, and urban life in Brasília.</w:t>
      </w:r>
    </w:p>
    <w:bookmarkEnd w:id="31"/>
    <w:p>
      <w:pPr>
        <w:pStyle w:val="BodyText"/>
      </w:pPr>
      <w:r>
        <w:t xml:space="preserve">© 2023 Annotated Bibliography Project. All rights reserved. | Document prepared for educational and informational purposes regarding the cultural landscape of Brasília, Brazil.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Musician in Brasília</dc:title>
  <dc:creator/>
  <dc:language>en</dc:language>
  <cp:keywords/>
  <dcterms:created xsi:type="dcterms:W3CDTF">2026-08-07T21:58:28Z</dcterms:created>
  <dcterms:modified xsi:type="dcterms:W3CDTF">2026-08-07T21:58:28Z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