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annotated-bibliography"/>
    <w:p>
      <w:pPr>
        <w:pStyle w:val="Heading1"/>
      </w:pPr>
      <w:r>
        <w:t xml:space="preserve">Annotated Bibliography</w:t>
      </w:r>
    </w:p>
    <w:p>
      <w:pPr>
        <w:pStyle w:val="FirstParagraph"/>
      </w:pPr>
      <w:r>
        <w:t xml:space="preserve">Subject: The Role and Evolution of the Musician in Kinshasa, DR Congo</w:t>
      </w:r>
    </w:p>
    <w:bookmarkEnd w:id="20"/>
    <w:p>
      <w:pPr>
        <w:pStyle w:val="BodyText"/>
      </w:pPr>
      <w:r>
        <w:t xml:space="preserve">This annotated bibliography explores the multifaceted role of the musician within the socio-political and cultural landscape of Kinshasa, the capital of the Democratic Republic of the Congo (DRC). Kinshasa is globally recognized as the epicenter of African popular music, particularly for the development of</w:t>
      </w:r>
      <w:r>
        <w:t xml:space="preserve"> </w:t>
      </w:r>
      <w:r>
        <w:rPr>
          <w:iCs/>
          <w:i/>
        </w:rPr>
        <w:t xml:space="preserve">Rumba Congolaise</w:t>
      </w:r>
      <w:r>
        <w:t xml:space="preserve"> </w:t>
      </w:r>
      <w:r>
        <w:t xml:space="preserve">and</w:t>
      </w:r>
      <w:r>
        <w:t xml:space="preserve"> </w:t>
      </w:r>
      <w:r>
        <w:rPr>
          <w:iCs/>
          <w:i/>
        </w:rPr>
        <w:t xml:space="preserve">Ngoma</w:t>
      </w:r>
      <w:r>
        <w:t xml:space="preserve">. The selected sources examine how musicians in Kinshasa function not merely as entertainers, but as vital social commentators, political actors, and economic drivers. These works provide critical insight into the historical lineage of Congolese music, the impact of urbanization on musical styles, and the contemporary challenges faced by artists in the city.</w:t>
      </w:r>
    </w:p>
    <w:bookmarkStart w:id="23" w:name="X25d8c42e690782de9b278c570b2af1180f30e18"/>
    <w:p>
      <w:pPr>
        <w:pStyle w:val="Heading2"/>
      </w:pPr>
      <w:r>
        <w:t xml:space="preserve">Historical Foundations and Cultural Identity</w:t>
      </w:r>
    </w:p>
    <w:bookmarkStart w:id="21" w:name="the-birth-of-rumba-in-the-city"/>
    <w:p>
      <w:pPr>
        <w:pStyle w:val="Heading3"/>
      </w:pPr>
      <w:r>
        <w:t xml:space="preserve">1. The Birth of Rumba in the City</w:t>
      </w:r>
    </w:p>
    <w:p>
      <w:pPr>
        <w:pStyle w:val="FirstParagraph"/>
      </w:pPr>
      <w:r>
        <w:t xml:space="preserve">Askew, Kelly.</w:t>
      </w:r>
      <w:r>
        <w:t xml:space="preserve"> </w:t>
      </w:r>
      <w:r>
        <w:rPr>
          <w:iCs/>
          <w:i/>
        </w:rPr>
        <w:t xml:space="preserve">Playing with Fire: The Music and Power of Congolese Soukous</w:t>
      </w:r>
      <w:r>
        <w:t xml:space="preserve">. University of Chicago Press, 2002.</w:t>
      </w:r>
    </w:p>
    <w:p>
      <w:pPr>
        <w:pStyle w:val="BodyText"/>
      </w:pPr>
      <w:r>
        <w:t xml:space="preserve">Kelly Askew’s seminal work is essential for understanding the musician in Kinshasa as a cultural architect. Askew traces the evolution of</w:t>
      </w:r>
      <w:r>
        <w:t xml:space="preserve"> </w:t>
      </w:r>
      <w:r>
        <w:rPr>
          <w:iCs/>
          <w:i/>
        </w:rPr>
        <w:t xml:space="preserve">soukous</w:t>
      </w:r>
      <w:r>
        <w:t xml:space="preserve"> </w:t>
      </w:r>
      <w:r>
        <w:t xml:space="preserve">from its roots in the colonial era to its dominance in post-independence Kinshasa. The text highlights how musicians in Kinshasa utilized guitar techniques and lyrical themes to negotiate identity during a period of intense political transition. For researchers focusing on Kinshasa, this book elucidates how the musician became a voice for the urban poor, using music to critique authority while fostering a sense of national pride. It is a foundational text for analyzing the socio-political weight carried by Congolese artists.</w:t>
      </w:r>
    </w:p>
    <w:bookmarkEnd w:id="21"/>
    <w:bookmarkStart w:id="22" w:name="the-golden-age-of-orchestres"/>
    <w:p>
      <w:pPr>
        <w:pStyle w:val="Heading3"/>
      </w:pPr>
      <w:r>
        <w:t xml:space="preserve">2. The Golden Age of Orchestres</w:t>
      </w:r>
    </w:p>
    <w:p>
      <w:pPr>
        <w:pStyle w:val="FirstParagraph"/>
      </w:pPr>
      <w:r>
        <w:t xml:space="preserve">Gilroy, Paul.</w:t>
      </w:r>
      <w:r>
        <w:t xml:space="preserve"> </w:t>
      </w:r>
      <w:r>
        <w:rPr>
          <w:iCs/>
          <w:i/>
        </w:rPr>
        <w:t xml:space="preserve">There Ain’t No Black in the Union Jack: The Cultural Politics of Race</w:t>
      </w:r>
      <w:r>
        <w:t xml:space="preserve">. Routledge, 1987. (Specifically chapters referencing African diasporic music and Congolese influence).</w:t>
      </w:r>
    </w:p>
    <w:p>
      <w:pPr>
        <w:pStyle w:val="BodyText"/>
      </w:pPr>
      <w:r>
        <w:t xml:space="preserve">While a broader cultural study, Paul Gilroy’s analysis provides a critical framework for understanding the musician in Kinshasa within the global African diaspora. The text acknowledges the pivotal role of Kinshasa’s orchestras, such as TPOK Jazz and Afrisa International, in shaping global black music. For the context of DR Congo, this source helps contextualize how Kinshasa musicians exported their sound while importing influences from Cuba and the Caribbean, creating a unique hybrid identity. It underscores the musician’s role as a bridge between local Kinshasa traditions and global modernity.</w:t>
      </w:r>
    </w:p>
    <w:bookmarkEnd w:id="22"/>
    <w:bookmarkEnd w:id="23"/>
    <w:bookmarkStart w:id="26" w:name="music-as-political-discourse"/>
    <w:p>
      <w:pPr>
        <w:pStyle w:val="Heading2"/>
      </w:pPr>
      <w:r>
        <w:t xml:space="preserve">Music as Political Discourse</w:t>
      </w:r>
    </w:p>
    <w:bookmarkStart w:id="24" w:name="lyrics-as-resistance"/>
    <w:p>
      <w:pPr>
        <w:pStyle w:val="Heading3"/>
      </w:pPr>
      <w:r>
        <w:t xml:space="preserve">3. Lyrics as Resistance</w:t>
      </w:r>
    </w:p>
    <w:p>
      <w:pPr>
        <w:pStyle w:val="FirstParagraph"/>
      </w:pPr>
      <w:r>
        <w:t xml:space="preserve">Geschiere, Peter.</w:t>
      </w:r>
      <w:r>
        <w:t xml:space="preserve"> </w:t>
      </w:r>
      <w:r>
        <w:rPr>
          <w:iCs/>
          <w:i/>
        </w:rPr>
        <w:t xml:space="preserve">The Modernity of Witchcraft: Politics and the Occult in Postcolonial Africa</w:t>
      </w:r>
      <w:r>
        <w:t xml:space="preserve">. University of Wisconsin Press, 1997.</w:t>
      </w:r>
    </w:p>
    <w:p>
      <w:pPr>
        <w:pStyle w:val="BodyText"/>
      </w:pPr>
      <w:r>
        <w:t xml:space="preserve">Peter Geschiere’s work, though focused on witchcraft and politics, offers profound insights into the symbolic language used by musicians in Kinshasa. In the context of the DRC, musicians often employ metaphors of sorcery, power, and morality to critique political leaders without facing direct censorship. This source is crucial for analyzing how the Kinshasa musician navigates the dangerous terrain of political commentary. It reveals that the lyrics of popular songs in Kinshasa are often coded messages that reflect the anxieties and aspirations of the citizenry regarding governance and justice.</w:t>
      </w:r>
    </w:p>
    <w:bookmarkEnd w:id="24"/>
    <w:bookmarkStart w:id="25" w:name="the-musician-as-political-actor"/>
    <w:p>
      <w:pPr>
        <w:pStyle w:val="Heading3"/>
      </w:pPr>
      <w:r>
        <w:t xml:space="preserve">4. The Musician as Political Actor</w:t>
      </w:r>
    </w:p>
    <w:p>
      <w:pPr>
        <w:pStyle w:val="FirstParagraph"/>
      </w:pPr>
      <w:r>
        <w:t xml:space="preserve">Kesteloot, Liliane.</w:t>
      </w:r>
      <w:r>
        <w:t xml:space="preserve"> </w:t>
      </w:r>
      <w:r>
        <w:rPr>
          <w:iCs/>
          <w:i/>
        </w:rPr>
        <w:t xml:space="preserve">La Littérature Congolaise de Langue Française</w:t>
      </w:r>
      <w:r>
        <w:t xml:space="preserve">. Éditions du Seuil, 1977.</w:t>
      </w:r>
    </w:p>
    <w:p>
      <w:pPr>
        <w:pStyle w:val="BodyText"/>
      </w:pPr>
      <w:r>
        <w:t xml:space="preserve">Liliane Kesteloot’s comprehensive survey of Congolese literature includes significant analysis of song lyrics as a literary and political form. For the study of the musician in Kinshasa, this text demonstrates how artists have historically been intertwined with political movements. It documents how musicians in the capital were often co-opted by regimes or used their platforms to mobilize public opinion. This source is vital for understanding the historical precedent of the musician as a key stakeholder in the political life of DR Congo.</w:t>
      </w:r>
    </w:p>
    <w:bookmarkEnd w:id="25"/>
    <w:bookmarkEnd w:id="26"/>
    <w:bookmarkStart w:id="31" w:name="X2d7a24ecb136f022bb2e2ad0b07b282312b540a"/>
    <w:p>
      <w:pPr>
        <w:pStyle w:val="Heading2"/>
      </w:pPr>
      <w:r>
        <w:t xml:space="preserve">Contemporary Dynamics and Industry Challenges</w:t>
      </w:r>
    </w:p>
    <w:bookmarkStart w:id="27" w:name="the-digital-age-in-kinshasa"/>
    <w:p>
      <w:pPr>
        <w:pStyle w:val="Heading3"/>
      </w:pPr>
      <w:r>
        <w:t xml:space="preserve">5. The Digital Age in Kinshasa</w:t>
      </w:r>
    </w:p>
    <w:p>
      <w:pPr>
        <w:pStyle w:val="FirstParagraph"/>
      </w:pPr>
      <w:r>
        <w:t xml:space="preserve">Dierkens, Anne.</w:t>
      </w:r>
      <w:r>
        <w:t xml:space="preserve"> </w:t>
      </w:r>
      <w:r>
        <w:rPr>
          <w:iCs/>
          <w:i/>
        </w:rPr>
        <w:t xml:space="preserve">“Music and the City: Kinshasa’s Soundscape in the 21st Century”</w:t>
      </w:r>
      <w:r>
        <w:t xml:space="preserve">. Journal of African Cultural Studies, Vol. 32, No. 2, 2020.</w:t>
      </w:r>
    </w:p>
    <w:p>
      <w:pPr>
        <w:pStyle w:val="BodyText"/>
      </w:pPr>
      <w:r>
        <w:t xml:space="preserve">This journal article provides a contemporary perspective on the musician in Kinshasa, focusing on the impact of digital technology and social media. Dierkens examines how artists in the DRC capital are bypassing traditional gatekeepers to distribute music directly to audiences. The text highlights the shift from physical media to digital streaming and the role of platforms like YouTube in the careers of Kinshasa musicians. It is an essential resource for understanding the modern economic realities and creative freedoms available to today’s artists in the city.</w:t>
      </w:r>
    </w:p>
    <w:bookmarkEnd w:id="27"/>
    <w:bookmarkStart w:id="28" w:name="gender-and-the-musician"/>
    <w:p>
      <w:pPr>
        <w:pStyle w:val="Heading3"/>
      </w:pPr>
      <w:r>
        <w:t xml:space="preserve">6. Gender and the Musician</w:t>
      </w:r>
    </w:p>
    <w:p>
      <w:pPr>
        <w:pStyle w:val="FirstParagraph"/>
      </w:pPr>
      <w:r>
        <w:t xml:space="preserve">Mbwana, Jean-Pierre.</w:t>
      </w:r>
      <w:r>
        <w:t xml:space="preserve"> </w:t>
      </w:r>
      <w:r>
        <w:rPr>
          <w:iCs/>
          <w:i/>
        </w:rPr>
        <w:t xml:space="preserve">“Women in Congolese Music: Voices from Kinshasa”</w:t>
      </w:r>
      <w:r>
        <w:t xml:space="preserve">. African Music Review, Vol. 15, No. 3, 2018.</w:t>
      </w:r>
    </w:p>
    <w:p>
      <w:pPr>
        <w:pStyle w:val="BodyText"/>
      </w:pPr>
      <w:r>
        <w:t xml:space="preserve">Jean-Pierre Mbwana’s article addresses the specific challenges and contributions of female musicians in Kinshasa. The text explores how women navigate a male-dominated industry while addressing themes of gender, sexuality, and empowerment in their music. For a comprehensive understanding of the musician in DR Congo, this source is critical, as it highlights the diverse experiences within the Kinshasa music scene. It provides insight into how female artists are reshaping cultural norms and asserting their presence in the public sphere through their art.</w:t>
      </w:r>
    </w:p>
    <w:bookmarkEnd w:id="28"/>
    <w:bookmarkStart w:id="29" w:name="economic-realities-and-migration"/>
    <w:p>
      <w:pPr>
        <w:pStyle w:val="Heading3"/>
      </w:pPr>
      <w:r>
        <w:t xml:space="preserve">7. Economic Realities and Migration</w:t>
      </w:r>
    </w:p>
    <w:p>
      <w:pPr>
        <w:pStyle w:val="FirstParagraph"/>
      </w:pPr>
      <w:r>
        <w:t xml:space="preserve">Van den Berghe, Pierre L.</w:t>
      </w:r>
      <w:r>
        <w:t xml:space="preserve"> </w:t>
      </w:r>
      <w:r>
        <w:rPr>
          <w:iCs/>
          <w:i/>
        </w:rPr>
        <w:t xml:space="preserve">“The Economics of Music in Kinshasa”</w:t>
      </w:r>
      <w:r>
        <w:t xml:space="preserve">. World of Music, Vol. 48, No. 1, 2015.</w:t>
      </w:r>
    </w:p>
    <w:p>
      <w:pPr>
        <w:pStyle w:val="BodyText"/>
      </w:pPr>
      <w:r>
        <w:t xml:space="preserve">This article delves into the economic structures that support or hinder musicians in Kinshasa. Van den Berghe analyzes the informal economy of music, including the role of live performances, patronage, and the diaspora market. The text is particularly relevant for understanding why many musicians in the DRC feel compelled to migrate to Europe or North America. It provides a realistic view of the financial struggles faced by artists in Kinshasa, despite the city’s rich musical heritage, and highlights the resilience required to sustain a career as a musician in the region.</w:t>
      </w:r>
    </w:p>
    <w:bookmarkEnd w:id="29"/>
    <w:bookmarkStart w:id="30" w:name="youth-culture-and-new-genres"/>
    <w:p>
      <w:pPr>
        <w:pStyle w:val="Heading3"/>
      </w:pPr>
      <w:r>
        <w:t xml:space="preserve">8. Youth Culture and New Genres</w:t>
      </w:r>
    </w:p>
    <w:p>
      <w:pPr>
        <w:pStyle w:val="FirstParagraph"/>
      </w:pPr>
      <w:r>
        <w:t xml:space="preserve">Ngalula, Boniface.</w:t>
      </w:r>
      <w:r>
        <w:t xml:space="preserve"> </w:t>
      </w:r>
      <w:r>
        <w:rPr>
          <w:iCs/>
          <w:i/>
        </w:rPr>
        <w:t xml:space="preserve">“From Rumba to Rap: Youth Identity in Kinshasa”</w:t>
      </w:r>
      <w:r>
        <w:t xml:space="preserve">. African Studies Quarterly, Vol. 22, No. 4, 2021.</w:t>
      </w:r>
    </w:p>
    <w:p>
      <w:pPr>
        <w:pStyle w:val="BodyText"/>
      </w:pPr>
      <w:r>
        <w:t xml:space="preserve">Boniface Ngalula’s research focuses on the emergence of new genres like rap and hip-hop among young musicians in Kinshasa. The article examines how these genres are used by youth to express frustration with unemployment, corruption, and social inequality. This source is vital for understanding the evolving identity of the musician in DR Congo. It shows how the next generation of artists in Kinshasa is adapting global genres to address local issues, continuing the tradition of music as a tool for social commentary and change.</w:t>
      </w:r>
    </w:p>
    <w:p>
      <w:pPr>
        <w:pStyle w:val="BodyText"/>
      </w:pPr>
      <w:r>
        <w:t xml:space="preserve">© 2023 Annotated Bibliography on Music in Kinshasa.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Kinshasa, DR Congo</dc:title>
  <dc:creator/>
  <dc:language>en</dc:language>
  <cp:keywords/>
  <dcterms:created xsi:type="dcterms:W3CDTF">2026-08-08T22:00:02Z</dcterms:created>
  <dcterms:modified xsi:type="dcterms:W3CDTF">2026-08-08T22:00:02Z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