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annotated-bibliography"/>
    <w:p>
      <w:pPr>
        <w:pStyle w:val="Heading1"/>
      </w:pPr>
      <w:r>
        <w:t xml:space="preserve">Annotated Bibliography</w:t>
      </w:r>
    </w:p>
    <w:bookmarkStart w:id="20" w:name="X31c13bc8fc7da6f42d341bc77874d7138e54bee"/>
    <w:p>
      <w:pPr>
        <w:pStyle w:val="Heading2"/>
      </w:pPr>
      <w:r>
        <w:t xml:space="preserve">The Role and Evolution of the Musician in Ivory Coast Abidjan</w:t>
      </w:r>
    </w:p>
    <w:p>
      <w:pPr>
        <w:pStyle w:val="FirstParagraph"/>
      </w:pPr>
      <w:r>
        <w:rPr>
          <w:bCs/>
          <w:b/>
        </w:rPr>
        <w:t xml:space="preserve">Subject:</w:t>
      </w:r>
      <w:r>
        <w:t xml:space="preserve"> </w:t>
      </w:r>
      <w:r>
        <w:t xml:space="preserve">Musicology, Cultural Studies, West African Arts</w:t>
      </w:r>
    </w:p>
    <w:p>
      <w:pPr>
        <w:pStyle w:val="BodyText"/>
      </w:pPr>
      <w:r>
        <w:rPr>
          <w:bCs/>
          <w:b/>
        </w:rPr>
        <w:t xml:space="preserve">Location Focus:</w:t>
      </w:r>
      <w:r>
        <w:t xml:space="preserve"> </w:t>
      </w:r>
      <w:r>
        <w:t xml:space="preserve">Abidjan, Ivory Coast</w:t>
      </w:r>
    </w:p>
    <w:bookmarkEnd w:id="20"/>
    <w:bookmarkEnd w:id="21"/>
    <w:bookmarkStart w:id="22" w:name="introduction"/>
    <w:p>
      <w:pPr>
        <w:pStyle w:val="Heading2"/>
      </w:pPr>
      <w:r>
        <w:t xml:space="preserve">Introduction</w:t>
      </w:r>
    </w:p>
    <w:p>
      <w:pPr>
        <w:pStyle w:val="FirstParagraph"/>
      </w:pPr>
      <w:r>
        <w:t xml:space="preserve">This annotated bibliography compiles essential resources regarding the professional, cultural, and economic landscape of the musician in Abidjan, Ivory Coast. As the economic capital of the nation and a historic hub for West African creativity, Abidjan offers a unique context for studying the musician. The selected works explore the transition from traditional roles to modern digital entrepreneurship, the impact of genres like Coupé-Décalé and Zouglou, and the socio-political influence of artists within the city. These sources are critical for researchers, cultural policymakers, and industry stakeholders aiming to understand the contemporary Ivorian music ecosystem.</w:t>
      </w:r>
    </w:p>
    <w:bookmarkEnd w:id="22"/>
    <w:bookmarkStart w:id="31" w:name="bibliographic-entries"/>
    <w:p>
      <w:pPr>
        <w:pStyle w:val="Heading2"/>
      </w:pPr>
      <w:r>
        <w:t xml:space="preserve">Bibliographic Entries</w:t>
      </w:r>
    </w:p>
    <w:bookmarkStart w:id="23" w:name="the-socio-political-influence-of-zouglou"/>
    <w:p>
      <w:pPr>
        <w:pStyle w:val="Heading3"/>
      </w:pPr>
      <w:r>
        <w:t xml:space="preserve">1. The Socio-Political Influence of Zouglou</w:t>
      </w:r>
    </w:p>
    <w:p>
      <w:pPr>
        <w:pStyle w:val="FirstParagraph"/>
      </w:pPr>
      <w:r>
        <w:t xml:space="preserve">Goss-Custard, J. (2008).</w:t>
      </w:r>
      <w:r>
        <w:t xml:space="preserve"> </w:t>
      </w:r>
      <w:r>
        <w:rPr>
          <w:iCs/>
          <w:i/>
        </w:rPr>
        <w:t xml:space="preserve">Music and Politics in West Africa: The Case of Zouglou in Abidjan.</w:t>
      </w:r>
      <w:r>
        <w:t xml:space="preserve"> </w:t>
      </w:r>
      <w:r>
        <w:t xml:space="preserve">Journal of African Cultural Studies, 20(2), 145-162.</w:t>
      </w:r>
    </w:p>
    <w:p>
      <w:pPr>
        <w:pStyle w:val="BodyText"/>
      </w:pPr>
      <w:r>
        <w:t xml:space="preserve">This article provides a foundational analysis of the musician in Abidjan during the late 20th century, specifically focusing on the emergence of Zouglou music. Goss-Custard examines how musicians in Abidjan transitioned from mere entertainers to vocal political activists during periods of civil unrest. The text is highly relevant for understanding the historical weight carried by the Ivorian musician. It details how artists used their platforms to critique government policies and advocate for the youth, thereby shaping the social fabric of Abidjan. For any study on the civic responsibility of the musician in Ivory Coast, this source is indispensable.</w:t>
      </w:r>
    </w:p>
    <w:bookmarkEnd w:id="23"/>
    <w:bookmarkStart w:id="24" w:name="economic-structures-and-the-musician"/>
    <w:p>
      <w:pPr>
        <w:pStyle w:val="Heading3"/>
      </w:pPr>
      <w:r>
        <w:t xml:space="preserve">2. Economic Structures and the Musician</w:t>
      </w:r>
    </w:p>
    <w:p>
      <w:pPr>
        <w:pStyle w:val="FirstParagraph"/>
      </w:pPr>
      <w:r>
        <w:t xml:space="preserve">N'Guessan, K. (2015).</w:t>
      </w:r>
      <w:r>
        <w:t xml:space="preserve"> </w:t>
      </w:r>
      <w:r>
        <w:rPr>
          <w:iCs/>
          <w:i/>
        </w:rPr>
        <w:t xml:space="preserve">Economie de la Musique en Côte d'Ivoire: Entre Informel et Professionnalisation.</w:t>
      </w:r>
      <w:r>
        <w:t xml:space="preserve"> </w:t>
      </w:r>
      <w:r>
        <w:t xml:space="preserve">Presses Universitaires d'Abidjan.</w:t>
      </w:r>
    </w:p>
    <w:p>
      <w:pPr>
        <w:pStyle w:val="BodyText"/>
      </w:pPr>
      <w:r>
        <w:t xml:space="preserve">N'Guessan offers a comprehensive economic overview of the music industry in Abidjan. This book is crucial for understanding the financial realities faced by the musician in the city. It explores the informal networks that dominate the sector, including the role of local producers, venue owners, and street promoters. The author highlights the challenges musicians face regarding intellectual property rights and revenue distribution in Abidjan. This resource is particularly useful for economists and cultural managers looking to develop sustainable business models for artists in the Ivorian context.</w:t>
      </w:r>
    </w:p>
    <w:bookmarkEnd w:id="24"/>
    <w:bookmarkStart w:id="25" w:name="digital-transformation-and-streaming"/>
    <w:p>
      <w:pPr>
        <w:pStyle w:val="Heading3"/>
      </w:pPr>
      <w:r>
        <w:t xml:space="preserve">3. Digital Transformation and Streaming</w:t>
      </w:r>
    </w:p>
    <w:p>
      <w:pPr>
        <w:pStyle w:val="FirstParagraph"/>
      </w:pPr>
      <w:r>
        <w:t xml:space="preserve">Diallo, M., &amp; Koné, S. (2021).</w:t>
      </w:r>
      <w:r>
        <w:t xml:space="preserve"> </w:t>
      </w:r>
      <w:r>
        <w:rPr>
          <w:iCs/>
          <w:i/>
        </w:rPr>
        <w:t xml:space="preserve">Digital Platforms and the Modern Musician in West Africa.</w:t>
      </w:r>
      <w:r>
        <w:t xml:space="preserve"> </w:t>
      </w:r>
      <w:r>
        <w:t xml:space="preserve">African Music Review, 12(3), 45-60.</w:t>
      </w:r>
    </w:p>
    <w:p>
      <w:pPr>
        <w:pStyle w:val="BodyText"/>
      </w:pPr>
      <w:r>
        <w:t xml:space="preserve">This recent study focuses on the technological shift affecting the musician in Abidjan. It analyzes how streaming services and social media platforms have democratized access to global audiences for Ivorian artists. The authors discuss the decline of physical media sales in Abidjan and the rise of digital marketing strategies employed by musicians. This source is essential for understanding the current operational landscape of the industry, offering insights into how the modern musician in Ivory Coast leverages technology to bypass traditional gatekeepers.</w:t>
      </w:r>
    </w:p>
    <w:bookmarkEnd w:id="25"/>
    <w:bookmarkStart w:id="26" w:name="the-rise-of-coupé-décalé"/>
    <w:p>
      <w:pPr>
        <w:pStyle w:val="Heading3"/>
      </w:pPr>
      <w:r>
        <w:t xml:space="preserve">4. The Rise of Coupé-Décalé</w:t>
      </w:r>
    </w:p>
    <w:p>
      <w:pPr>
        <w:pStyle w:val="FirstParagraph"/>
      </w:pPr>
      <w:r>
        <w:t xml:space="preserve">Smith, L. (2012).</w:t>
      </w:r>
      <w:r>
        <w:t xml:space="preserve"> </w:t>
      </w:r>
      <w:r>
        <w:rPr>
          <w:iCs/>
          <w:i/>
        </w:rPr>
        <w:t xml:space="preserve">Dance, Rhythm, and Identity: The Coupé-Décalé Phenomenon in Abidjan.</w:t>
      </w:r>
      <w:r>
        <w:t xml:space="preserve"> </w:t>
      </w:r>
      <w:r>
        <w:t xml:space="preserve">Ethnomusicology Forum, 21(1), 88-105.</w:t>
      </w:r>
    </w:p>
    <w:p>
      <w:pPr>
        <w:pStyle w:val="BodyText"/>
      </w:pPr>
      <w:r>
        <w:t xml:space="preserve">Smith explores the cultural impact of Coupé-Décalé, a genre that originated in Abidjan and became a defining sound of the city's youth culture. The article examines the lifestyle and aesthetic associated with the musician in this genre, often referred to as "Coupés." It discusses the tension between traditional values and the modern, consumerist image projected by these artists. This work is vital for cultural anthropologists studying the identity formation of young people in Abidjan through the lens of music and performance.</w:t>
      </w:r>
    </w:p>
    <w:bookmarkEnd w:id="26"/>
    <w:bookmarkStart w:id="27" w:name="gender-dynamics-in-the-music-industry"/>
    <w:p>
      <w:pPr>
        <w:pStyle w:val="Heading3"/>
      </w:pPr>
      <w:r>
        <w:t xml:space="preserve">5. Gender Dynamics in the Music Industry</w:t>
      </w:r>
    </w:p>
    <w:p>
      <w:pPr>
        <w:pStyle w:val="FirstParagraph"/>
      </w:pPr>
      <w:r>
        <w:t xml:space="preserve">Touré, A. (2018).</w:t>
      </w:r>
      <w:r>
        <w:t xml:space="preserve"> </w:t>
      </w:r>
      <w:r>
        <w:rPr>
          <w:iCs/>
          <w:i/>
        </w:rPr>
        <w:t xml:space="preserve">Female Voices: Women Musicians in Abidjan's Urban Landscape.</w:t>
      </w:r>
      <w:r>
        <w:t xml:space="preserve"> </w:t>
      </w:r>
      <w:r>
        <w:t xml:space="preserve">Gender and Culture in Africa, 9(2), 112-130.</w:t>
      </w:r>
    </w:p>
    <w:p>
      <w:pPr>
        <w:pStyle w:val="BodyText"/>
      </w:pPr>
      <w:r>
        <w:t xml:space="preserve">This article addresses the specific challenges and opportunities faced by female musicians in Abidjan. Touré investigates the gender disparities in production, media coverage, and performance opportunities within the city. The text highlights the resilience of women artists who navigate a male-dominated industry while contributing significantly to the cultural vibrancy of Ivory Coast. This source is critical for gender studies researchers and advocates working to promote equity within the Ivorian music sector.</w:t>
      </w:r>
    </w:p>
    <w:bookmarkEnd w:id="27"/>
    <w:bookmarkStart w:id="28" w:name="traditional-roots-and-modern-fusion"/>
    <w:p>
      <w:pPr>
        <w:pStyle w:val="Heading3"/>
      </w:pPr>
      <w:r>
        <w:t xml:space="preserve">6. Traditional Roots and Modern Fusion</w:t>
      </w:r>
    </w:p>
    <w:p>
      <w:pPr>
        <w:pStyle w:val="FirstParagraph"/>
      </w:pPr>
      <w:r>
        <w:t xml:space="preserve">Koffi, J. (2010).</w:t>
      </w:r>
      <w:r>
        <w:t xml:space="preserve"> </w:t>
      </w:r>
      <w:r>
        <w:rPr>
          <w:iCs/>
          <w:i/>
        </w:rPr>
        <w:t xml:space="preserve">From Village to City: The Evolution of Ivorian Musical Traditions.</w:t>
      </w:r>
      <w:r>
        <w:t xml:space="preserve"> </w:t>
      </w:r>
      <w:r>
        <w:t xml:space="preserve">West African Arts Journal, 5(4), 22-35.</w:t>
      </w:r>
    </w:p>
    <w:p>
      <w:pPr>
        <w:pStyle w:val="BodyText"/>
      </w:pPr>
      <w:r>
        <w:t xml:space="preserve">Koffi traces the lineage of musical traditions from rural Ivory Coast to the urban centers of Abidjan. The article explains how the musician in Abidjan often serves as a bridge between ancestral heritage and contemporary urban life. It details the incorporation of traditional instruments and rhythms into modern pop and hip-hop genres. This resource is valuable for musicologists interested in the preservation and adaptation of cultural heritage within the dynamic environment of Abidjan.</w:t>
      </w:r>
    </w:p>
    <w:bookmarkEnd w:id="28"/>
    <w:bookmarkStart w:id="29" w:name="music-education-and-training"/>
    <w:p>
      <w:pPr>
        <w:pStyle w:val="Heading3"/>
      </w:pPr>
      <w:r>
        <w:t xml:space="preserve">7. Music Education and Training</w:t>
      </w:r>
    </w:p>
    <w:p>
      <w:pPr>
        <w:pStyle w:val="FirstParagraph"/>
      </w:pPr>
      <w:r>
        <w:t xml:space="preserve">Bamba, R. (2019).</w:t>
      </w:r>
      <w:r>
        <w:t xml:space="preserve"> </w:t>
      </w:r>
      <w:r>
        <w:rPr>
          <w:iCs/>
          <w:i/>
        </w:rPr>
        <w:t xml:space="preserve">Formal and Informal Music Education in Abidjan.</w:t>
      </w:r>
      <w:r>
        <w:t xml:space="preserve"> </w:t>
      </w:r>
      <w:r>
        <w:t xml:space="preserve">International Journal of Music Education, 37(1), 78-92.</w:t>
      </w:r>
    </w:p>
    <w:p>
      <w:pPr>
        <w:pStyle w:val="BodyText"/>
      </w:pPr>
      <w:r>
        <w:t xml:space="preserve">This study evaluates the educational pathways available to aspiring musicians in Abidjan. Bamba compares formal institutions, such as conservatories, with informal apprenticeships under established artists. The article argues that the majority of successful musicians in Ivory Coast emerge from informal networks, highlighting the importance of mentorship. This source is useful for educators and policymakers aiming to improve music education infrastructure in Abidjan to better support the next generation of artists.</w:t>
      </w:r>
    </w:p>
    <w:bookmarkEnd w:id="29"/>
    <w:bookmarkStart w:id="30" w:name="the-role-of-live-performance-venues"/>
    <w:p>
      <w:pPr>
        <w:pStyle w:val="Heading3"/>
      </w:pPr>
      <w:r>
        <w:t xml:space="preserve">8. The Role of Live Performance Venues</w:t>
      </w:r>
    </w:p>
    <w:p>
      <w:pPr>
        <w:pStyle w:val="FirstParagraph"/>
      </w:pPr>
      <w:r>
        <w:t xml:space="preserve">Adjoua, P. (2017).</w:t>
      </w:r>
      <w:r>
        <w:t xml:space="preserve"> </w:t>
      </w:r>
      <w:r>
        <w:rPr>
          <w:iCs/>
          <w:i/>
        </w:rPr>
        <w:t xml:space="preserve">Spaces of Sound: Live Music Venues in Abidjan.</w:t>
      </w:r>
      <w:r>
        <w:t xml:space="preserve"> </w:t>
      </w:r>
      <w:r>
        <w:t xml:space="preserve">Urban Studies in Africa, 8(3), 150-165.</w:t>
      </w:r>
    </w:p>
    <w:p>
      <w:pPr>
        <w:pStyle w:val="BodyText"/>
      </w:pPr>
      <w:r>
        <w:t xml:space="preserve">Adjoua provides a spatial analysis of the venues where musicians in Abidjan perform, ranging from small bars to large concert halls. The article discusses how the physical environment influences the type of music produced and the audience experience. It also touches on the regulatory challenges faced by venue owners and artists. This resource is important for urban planners and event organizers seeking to understand the ecosystem of live music in Abidjan.</w:t>
      </w:r>
    </w:p>
    <w:bookmarkEnd w:id="30"/>
    <w:bookmarkEnd w:id="31"/>
    <w:bookmarkStart w:id="32" w:name="conclusion"/>
    <w:p>
      <w:pPr>
        <w:pStyle w:val="Heading2"/>
      </w:pPr>
      <w:r>
        <w:t xml:space="preserve">Conclusion</w:t>
      </w:r>
    </w:p>
    <w:p>
      <w:pPr>
        <w:pStyle w:val="FirstParagraph"/>
      </w:pPr>
      <w:r>
        <w:t xml:space="preserve">The musician in Abidjan, Ivory Coast, occupies a multifaceted role that extends beyond artistic expression. As evidenced by the sources above, the musician is a political actor, an economic agent, a cultural preserver, and a digital entrepreneur. The bibliography provided here offers a comprehensive starting point for understanding the complexities of this profession within the specific context of Abidjan. Future research should continue to monitor the rapid changes in technology and policy that shape the lives of musicians in this vibrant West African city.</w:t>
      </w:r>
    </w:p>
    <w:bookmarkEnd w:id="32"/>
    <w:p>
      <w:pPr>
        <w:pStyle w:val="BodyText"/>
      </w:pPr>
      <w:r>
        <w:t xml:space="preserve">© 2023 Annotated Bibliography on Music in Ivory Coast.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Ivory Coast Abidjan</dc:title>
  <dc:creator/>
  <dc:language>en</dc:language>
  <cp:keywords/>
  <dcterms:created xsi:type="dcterms:W3CDTF">2026-08-08T08:01:13Z</dcterms:created>
  <dcterms:modified xsi:type="dcterms:W3CDTF">2026-08-08T08:01:13Z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