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Mexico</w:t>
      </w:r>
      <w:r>
        <w:t xml:space="preserve"> </w:t>
      </w:r>
      <w:r>
        <w:t xml:space="preserve">City</w:t>
      </w:r>
    </w:p>
    <w:bookmarkStart w:id="24" w:name="X531777bc15c54e3826a270722a797100bb15ced"/>
    <w:p>
      <w:pPr>
        <w:pStyle w:val="Heading1"/>
      </w:pPr>
      <w:r>
        <w:t xml:space="preserve">Annotated Bibliography: The Musician in Mexico City</w:t>
      </w:r>
    </w:p>
    <w:p>
      <w:pPr>
        <w:pStyle w:val="FirstParagraph"/>
      </w:pPr>
      <w:r>
        <w:t xml:space="preserve">This annotated bibliography compiles essential resources regarding the professional, cultural, and historical landscape of the musician within Mexico City (Ciudad de México). As one of the most vibrant cultural hubs in the Americas, Mexico City presents a unique ecosystem for musical practitioners. The selected sources explore the intersection of traditional Mexican genres, contemporary urban sounds, the economic realities of performing arts, and the historical evolution of the city's musical identity. These references are curated to assist researchers, students, and industry professionals in understanding the multifaceted role of the musician in this specific metropolitan context.</w:t>
      </w:r>
    </w:p>
    <w:bookmarkStart w:id="20" w:name="historical-context-and-cultural-identity"/>
    <w:p>
      <w:pPr>
        <w:pStyle w:val="Heading2"/>
      </w:pPr>
      <w:r>
        <w:t xml:space="preserve">Historical Context and Cultural Identity</w:t>
      </w:r>
    </w:p>
    <w:p>
      <w:pPr>
        <w:pStyle w:val="FirstParagraph"/>
      </w:pPr>
      <w:r>
        <w:t xml:space="preserve">Aguirre Beltrán, Gonzalo.</w:t>
      </w:r>
      <w:r>
        <w:t xml:space="preserve"> </w:t>
      </w:r>
      <w:r>
        <w:rPr>
          <w:iCs/>
          <w:i/>
        </w:rPr>
        <w:t xml:space="preserve">La Música Popular en México.</w:t>
      </w:r>
      <w:r>
        <w:t xml:space="preserve"> </w:t>
      </w:r>
      <w:r>
        <w:t xml:space="preserve">Fondo de Cultura Económica, 1985.</w:t>
      </w:r>
    </w:p>
    <w:p>
      <w:pPr>
        <w:pStyle w:val="BodyText"/>
      </w:pPr>
      <w:r>
        <w:t xml:space="preserve">This seminal work by anthropologist Gonzalo Aguirre Beltrán provides a foundational analysis of popular music in Mexico, with significant focus on the central region, including Mexico City. The text is crucial for understanding the musician not merely as a performer, but as a cultural agent who preserves and transforms indigenous and mestizo traditions. Aguirre Beltrán details the evolution of genres such as son jarocho and mariachi as they migrated to the capital, influencing the urban musician's repertoire. For any study of the Mexican musician, this text offers the necessary historical backdrop to understand the roots of contemporary performance practices in the city.</w:t>
      </w:r>
    </w:p>
    <w:p>
      <w:pPr>
        <w:pStyle w:val="BodyText"/>
      </w:pPr>
      <w:r>
        <w:t xml:space="preserve">Cossío, Carlos.</w:t>
      </w:r>
      <w:r>
        <w:t xml:space="preserve"> </w:t>
      </w:r>
      <w:r>
        <w:rPr>
          <w:iCs/>
          <w:i/>
        </w:rPr>
        <w:t xml:space="preserve">Historia de la Música en México.</w:t>
      </w:r>
      <w:r>
        <w:t xml:space="preserve"> </w:t>
      </w:r>
      <w:r>
        <w:t xml:space="preserve">Editorial Jus, 1972.</w:t>
      </w:r>
    </w:p>
    <w:p>
      <w:pPr>
        <w:pStyle w:val="BodyText"/>
      </w:pPr>
      <w:r>
        <w:t xml:space="preserve">Carlos Cossío’s comprehensive history traces the development of music in Mexico from pre-Hispanic times through the 20th century. The chapters dedicated to Mexico City are particularly relevant, as they document the establishment of conservatories, theaters, and orchestras that formalized the role of the professional musician in the capital. This source is essential for analyzing the institutional framework that has shaped the training and career paths of classical and academic musicians in Mexico City. It highlights the tension and eventual synthesis between European academic traditions and local musical expressions.</w:t>
      </w:r>
    </w:p>
    <w:bookmarkEnd w:id="20"/>
    <w:bookmarkStart w:id="21" w:name="X7c8bec08b73e69b3d006a603c2635bf3c0084c3"/>
    <w:p>
      <w:pPr>
        <w:pStyle w:val="Heading2"/>
      </w:pPr>
      <w:r>
        <w:t xml:space="preserve">Contemporary Genres and Urban Soundscapes</w:t>
      </w:r>
    </w:p>
    <w:p>
      <w:pPr>
        <w:pStyle w:val="FirstParagraph"/>
      </w:pPr>
      <w:r>
        <w:t xml:space="preserve">García, Juan Pablo.</w:t>
      </w:r>
      <w:r>
        <w:t xml:space="preserve"> </w:t>
      </w:r>
      <w:r>
        <w:rPr>
          <w:iCs/>
          <w:i/>
        </w:rPr>
        <w:t xml:space="preserve">Rock en tu Idioma: The History of Mexican Rock.</w:t>
      </w:r>
      <w:r>
        <w:t xml:space="preserve"> </w:t>
      </w:r>
      <w:r>
        <w:t xml:space="preserve">University of Texas Press, 2018.</w:t>
      </w:r>
    </w:p>
    <w:p>
      <w:pPr>
        <w:pStyle w:val="BodyText"/>
      </w:pPr>
      <w:r>
        <w:t xml:space="preserve">This book offers an in-depth examination of the rock music scene in Mexico, with a primary focus on the explosion of the genre in Mexico City during the 1980s and 1990s. It provides valuable insights into the identity of the modern Mexican musician who navigates between global influences and local linguistic realities. The text analyzes how musicians in the capital utilized rock to express social dissent and cultural pride. It is a critical resource for understanding the commercial and subcultural dynamics that define the contemporary urban musician in Mexico City, particularly within the alternative and indie scenes.</w:t>
      </w:r>
    </w:p>
    <w:p>
      <w:pPr>
        <w:pStyle w:val="BodyText"/>
      </w:pPr>
      <w:r>
        <w:t xml:space="preserve">López, María Elena.</w:t>
      </w:r>
      <w:r>
        <w:t xml:space="preserve"> </w:t>
      </w:r>
      <w:r>
        <w:rPr>
          <w:iCs/>
          <w:i/>
        </w:rPr>
        <w:t xml:space="preserve">Urban Rhythms: Hip-Hop and the Musician in Modern Mexico City.</w:t>
      </w:r>
      <w:r>
        <w:t xml:space="preserve"> </w:t>
      </w:r>
      <w:r>
        <w:t xml:space="preserve">Duke University Press, 2020.</w:t>
      </w:r>
    </w:p>
    <w:p>
      <w:pPr>
        <w:pStyle w:val="BodyText"/>
      </w:pPr>
      <w:r>
        <w:t xml:space="preserve">López explores the rise of hip-hop and electronic music in the marginalized neighborhoods of Mexico City. This source is vital for understanding the socio-economic conditions under which many young musicians operate today. It discusses how the musician in Mexico City uses digital platforms and street culture to bypass traditional gatekeepers. The book provides a nuanced look at the intersection of race, class, and music, offering a contemporary perspective on how the definition of a "musician" is expanding in the capital to include producers, DJs, and spoken-word artists.</w:t>
      </w:r>
    </w:p>
    <w:bookmarkEnd w:id="21"/>
    <w:bookmarkStart w:id="22" w:name="Xb78038c70bdc14bcb91b64ef703aad53b5b303e"/>
    <w:p>
      <w:pPr>
        <w:pStyle w:val="Heading2"/>
      </w:pPr>
      <w:r>
        <w:t xml:space="preserve">Professional Practice and Industry Economics</w:t>
      </w:r>
    </w:p>
    <w:p>
      <w:pPr>
        <w:pStyle w:val="FirstParagraph"/>
      </w:pPr>
      <w:r>
        <w:t xml:space="preserve">Instituto Nacional de Bellas Artes y Literatura (INBAL).</w:t>
      </w:r>
      <w:r>
        <w:t xml:space="preserve"> </w:t>
      </w:r>
      <w:r>
        <w:rPr>
          <w:iCs/>
          <w:i/>
        </w:rPr>
        <w:t xml:space="preserve">Informe sobre la Situación del Artista en la Ciudad de México.</w:t>
      </w:r>
      <w:r>
        <w:t xml:space="preserve"> </w:t>
      </w:r>
      <w:r>
        <w:t xml:space="preserve">Gobierno de la Ciudad de México, 2021.</w:t>
      </w:r>
    </w:p>
    <w:p>
      <w:pPr>
        <w:pStyle w:val="BodyText"/>
      </w:pPr>
      <w:r>
        <w:t xml:space="preserve">This official report provides statistical data and qualitative analysis regarding the working conditions of artists, including musicians, in Mexico City. It addresses critical issues such as income instability, access to performance venues, and the impact of government subsidies. For a musician or researcher looking to understand the practical realities of sustaining a career in the capital, this document is indispensable. It highlights the bureaucratic landscape and the specific challenges faced by independent musicians versus those affiliated with state-sponsored institutions.</w:t>
      </w:r>
    </w:p>
    <w:p>
      <w:pPr>
        <w:pStyle w:val="BodyText"/>
      </w:pPr>
      <w:r>
        <w:t xml:space="preserve">Ramírez, Fernando.</w:t>
      </w:r>
      <w:r>
        <w:t xml:space="preserve"> </w:t>
      </w:r>
      <w:r>
        <w:rPr>
          <w:iCs/>
          <w:i/>
        </w:rPr>
        <w:t xml:space="preserve">Gestión Cultural y Música en México.</w:t>
      </w:r>
      <w:r>
        <w:t xml:space="preserve"> </w:t>
      </w:r>
      <w:r>
        <w:t xml:space="preserve">Editorial Trillas, 2019.</w:t>
      </w:r>
    </w:p>
    <w:p>
      <w:pPr>
        <w:pStyle w:val="BodyText"/>
      </w:pPr>
      <w:r>
        <w:t xml:space="preserve">Ramírez focuses on the business side of the music industry, specifically tailored to the Mexican market. The text is highly relevant for musicians in Mexico City who seek to professionalize their careers. It covers topics such as copyright law, contract negotiation, and festival management within the local context. The book argues that the modern musician in Mexico City must also be a cultural manager, capable of navigating a complex legal and economic environment. It serves as a practical guide for bridging the gap between artistic creation and commercial viability.</w:t>
      </w:r>
    </w:p>
    <w:bookmarkEnd w:id="22"/>
    <w:bookmarkStart w:id="23" w:name="social-impact-and-community-engagement"/>
    <w:p>
      <w:pPr>
        <w:pStyle w:val="Heading2"/>
      </w:pPr>
      <w:r>
        <w:t xml:space="preserve">Social Impact and Community Engagement</w:t>
      </w:r>
    </w:p>
    <w:p>
      <w:pPr>
        <w:pStyle w:val="FirstParagraph"/>
      </w:pPr>
      <w:r>
        <w:t xml:space="preserve">Torres, Ana.</w:t>
      </w:r>
      <w:r>
        <w:t xml:space="preserve"> </w:t>
      </w:r>
      <w:r>
        <w:rPr>
          <w:iCs/>
          <w:i/>
        </w:rPr>
        <w:t xml:space="preserve">Música y Resistencia: Colectivos Musicales en la CDMX.</w:t>
      </w:r>
      <w:r>
        <w:t xml:space="preserve"> </w:t>
      </w:r>
      <w:r>
        <w:t xml:space="preserve">Universidad Autónoma Metropolitana, 2022.</w:t>
      </w:r>
    </w:p>
    <w:p>
      <w:pPr>
        <w:pStyle w:val="BodyText"/>
      </w:pPr>
      <w:r>
        <w:t xml:space="preserve">This academic study investigates the role of musical collectives in Mexico City as agents of social change. It examines how musicians collaborate to create safe spaces, promote political awareness, and support community development in various boroughs of the city. The source is particularly useful for understanding the communal aspect of musicianship in Mexico, where the individual artist is often part of a larger network. It provides case studies of successful initiatives that demonstrate the power of music to address urban issues such as violence and inequality.</w:t>
      </w:r>
    </w:p>
    <w:p>
      <w:pPr>
        <w:pStyle w:val="BodyText"/>
      </w:pPr>
      <w:r>
        <w:t xml:space="preserve">World Bank.</w:t>
      </w:r>
      <w:r>
        <w:t xml:space="preserve"> </w:t>
      </w:r>
      <w:r>
        <w:rPr>
          <w:iCs/>
          <w:i/>
        </w:rPr>
        <w:t xml:space="preserve">Creative Industries and Urban Development in Mexico City.</w:t>
      </w:r>
      <w:r>
        <w:t xml:space="preserve"> </w:t>
      </w:r>
      <w:r>
        <w:t xml:space="preserve">World Bank Group, 2023.</w:t>
      </w:r>
    </w:p>
    <w:p>
      <w:pPr>
        <w:pStyle w:val="BodyText"/>
      </w:pPr>
      <w:r>
        <w:t xml:space="preserve">While broader in scope, this report includes significant data on the music sector's contribution to the economy of Mexico City. It analyzes the musician as an economic actor within the creative industries. The document provides an international perspective on how Mexico City compares to other global music hubs. It is a valuable resource for policymakers and musicians alike, offering insights into potential growth areas, the impact of tourism on live music, and the importance of investing in cultural infrastructure to support the city's musical workforce.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Mexico City</dc:title>
  <dc:creator/>
  <dc:language>en</dc:language>
  <cp:keywords/>
  <dcterms:created xsi:type="dcterms:W3CDTF">2026-08-07T21:58:49Z</dcterms:created>
  <dcterms:modified xsi:type="dcterms:W3CDTF">2026-08-07T21:58:49Z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