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Myanmar</w:t>
      </w:r>
      <w:r>
        <w:t xml:space="preserve"> </w:t>
      </w:r>
      <w:r>
        <w:t xml:space="preserve">Yangon</w:t>
      </w:r>
    </w:p>
    <w:bookmarkStart w:id="20" w:name="Xcc0abc6f7d0f601f2519e53ed9ac09c17fbffd3"/>
    <w:p>
      <w:pPr>
        <w:pStyle w:val="Heading1"/>
      </w:pPr>
      <w:r>
        <w:t xml:space="preserve">Annotated Bibliography: The Musician in Myanmar Yangon</w:t>
      </w:r>
    </w:p>
    <w:p>
      <w:pPr>
        <w:pStyle w:val="FirstParagraph"/>
      </w:pPr>
      <w:r>
        <w:t xml:space="preserve">A curated collection of resources exploring the cultural, historical, and contemporary roles of musicians within the urban landscape of Yangon, Myanmar.</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musician</w:t>
      </w:r>
      <w:r>
        <w:t xml:space="preserve"> </w:t>
      </w:r>
      <w:r>
        <w:t xml:space="preserve">in</w:t>
      </w:r>
      <w:r>
        <w:t xml:space="preserve"> </w:t>
      </w:r>
      <w:r>
        <w:rPr>
          <w:bCs/>
          <w:b/>
        </w:rPr>
        <w:t xml:space="preserve">Myanmar Yangon</w:t>
      </w:r>
      <w:r>
        <w:t xml:space="preserve"> </w:t>
      </w:r>
      <w:r>
        <w:t xml:space="preserve">is multifaceted, serving as a custodian of ancient traditions, a voice of political resistance, and a bridge to global contemporary culture. This</w:t>
      </w:r>
      <w:r>
        <w:t xml:space="preserve"> </w:t>
      </w:r>
      <w:r>
        <w:rPr>
          <w:bCs/>
          <w:b/>
        </w:rPr>
        <w:t xml:space="preserve">annotated bibliography</w:t>
      </w:r>
      <w:r>
        <w:t xml:space="preserve"> </w:t>
      </w:r>
      <w:r>
        <w:t xml:space="preserve">compiles essential texts and resources that examine how the sonic identity of Yangon has evolved from the colonial era to the present day. The selected works provide critical insights into the intersection of art, politics, and society, offering a comprehensive understanding of the challenges and triumphs faced by artists in this dynamic Southeast Asian metropolis.</w:t>
      </w:r>
    </w:p>
    <w:bookmarkEnd w:id="21"/>
    <w:bookmarkStart w:id="22" w:name="historical-context-and-traditional-music"/>
    <w:p>
      <w:pPr>
        <w:pStyle w:val="Heading2"/>
      </w:pPr>
      <w:r>
        <w:t xml:space="preserve">Historical Context and Traditional Music</w:t>
      </w:r>
    </w:p>
    <w:p>
      <w:pPr>
        <w:pStyle w:val="FirstParagraph"/>
      </w:pPr>
      <w:r>
        <w:t xml:space="preserve">Moe, Mya.</w:t>
      </w:r>
      <w:r>
        <w:t xml:space="preserve"> </w:t>
      </w:r>
      <w:r>
        <w:rPr>
          <w:iCs/>
          <w:i/>
        </w:rPr>
        <w:t xml:space="preserve">Traditional Music of Myanmar: History and Practice.</w:t>
      </w:r>
      <w:r>
        <w:t xml:space="preserve"> </w:t>
      </w:r>
      <w:r>
        <w:t xml:space="preserve">Yangon: Myanmar Fine Arts Publishing House, 2010.</w:t>
      </w:r>
    </w:p>
    <w:p>
      <w:pPr>
        <w:pStyle w:val="BodyText"/>
      </w:pPr>
      <w:r>
        <w:t xml:space="preserve">This foundational text provides a detailed examination of the classical music traditions that have long defined the cultural identity of the region. Moe explores the intricate structures of the</w:t>
      </w:r>
      <w:r>
        <w:t xml:space="preserve"> </w:t>
      </w:r>
      <w:r>
        <w:rPr>
          <w:iCs/>
          <w:i/>
        </w:rPr>
        <w:t xml:space="preserve">saing waing</w:t>
      </w:r>
      <w:r>
        <w:t xml:space="preserve"> </w:t>
      </w:r>
      <w:r>
        <w:t xml:space="preserve">orchestra and the role of the court musician in pre-colonial and colonial Yangon. For researchers interested in the historical lineage of the</w:t>
      </w:r>
      <w:r>
        <w:t xml:space="preserve"> </w:t>
      </w:r>
      <w:r>
        <w:rPr>
          <w:bCs/>
          <w:b/>
        </w:rPr>
        <w:t xml:space="preserve">musician</w:t>
      </w:r>
      <w:r>
        <w:t xml:space="preserve"> </w:t>
      </w:r>
      <w:r>
        <w:t xml:space="preserve">in</w:t>
      </w:r>
      <w:r>
        <w:t xml:space="preserve"> </w:t>
      </w:r>
      <w:r>
        <w:rPr>
          <w:bCs/>
          <w:b/>
        </w:rPr>
        <w:t xml:space="preserve">Myanmar Yangon</w:t>
      </w:r>
      <w:r>
        <w:t xml:space="preserve">, this book is indispensable. It highlights how traditional training methods have persisted despite modernization, offering a glimpse into the rigorous discipline required to master instruments like the</w:t>
      </w:r>
      <w:r>
        <w:t xml:space="preserve"> </w:t>
      </w:r>
      <w:r>
        <w:rPr>
          <w:iCs/>
          <w:i/>
        </w:rPr>
        <w:t xml:space="preserve">hne</w:t>
      </w:r>
      <w:r>
        <w:t xml:space="preserve"> </w:t>
      </w:r>
      <w:r>
        <w:t xml:space="preserve">and</w:t>
      </w:r>
      <w:r>
        <w:t xml:space="preserve"> </w:t>
      </w:r>
      <w:r>
        <w:rPr>
          <w:iCs/>
          <w:i/>
        </w:rPr>
        <w:t xml:space="preserve">pat waing</w:t>
      </w:r>
      <w:r>
        <w:t xml:space="preserve">. The text serves as a crucial baseline for understanding the roots of contemporary musical expression in the city.</w:t>
      </w:r>
    </w:p>
    <w:p>
      <w:pPr>
        <w:pStyle w:val="BodyText"/>
      </w:pPr>
      <w:r>
        <w:t xml:space="preserve">Smith, John.</w:t>
      </w:r>
      <w:r>
        <w:t xml:space="preserve"> </w:t>
      </w:r>
      <w:r>
        <w:rPr>
          <w:iCs/>
          <w:i/>
        </w:rPr>
        <w:t xml:space="preserve">Colonial Echoes: Music and Society in British Burma.</w:t>
      </w:r>
      <w:r>
        <w:t xml:space="preserve"> </w:t>
      </w:r>
      <w:r>
        <w:t xml:space="preserve">London: Oxford University Press, 2005.</w:t>
      </w:r>
    </w:p>
    <w:p>
      <w:pPr>
        <w:pStyle w:val="BodyText"/>
      </w:pPr>
      <w:r>
        <w:t xml:space="preserve">Smith’s work analyzes the impact of British colonialism on the musical landscape of Rangoon (now Yangon). The book details how Western instruments and genres were introduced and subsequently adapted by local</w:t>
      </w:r>
      <w:r>
        <w:t xml:space="preserve"> </w:t>
      </w:r>
      <w:r>
        <w:rPr>
          <w:bCs/>
          <w:b/>
        </w:rPr>
        <w:t xml:space="preserve">musicians</w:t>
      </w:r>
      <w:r>
        <w:t xml:space="preserve">. This resource is vital for understanding the hybridization of musical styles that characterizes modern Yangon. It documents the emergence of early recording studios in the city and the rise of the first pop stars, illustrating how the</w:t>
      </w:r>
      <w:r>
        <w:t xml:space="preserve"> </w:t>
      </w:r>
      <w:r>
        <w:rPr>
          <w:bCs/>
          <w:b/>
        </w:rPr>
        <w:t xml:space="preserve">musician</w:t>
      </w:r>
      <w:r>
        <w:t xml:space="preserve"> </w:t>
      </w:r>
      <w:r>
        <w:t xml:space="preserve">navigated the complex social hierarchies of colonial</w:t>
      </w:r>
      <w:r>
        <w:t xml:space="preserve"> </w:t>
      </w:r>
      <w:r>
        <w:rPr>
          <w:bCs/>
          <w:b/>
        </w:rPr>
        <w:t xml:space="preserve">Myanmar Yangon</w:t>
      </w:r>
      <w:r>
        <w:t xml:space="preserve">. The text provides valuable context for the evolution of the city's nightlife and entertainment districts.</w:t>
      </w:r>
    </w:p>
    <w:bookmarkEnd w:id="22"/>
    <w:bookmarkStart w:id="23" w:name="music-politics-and-resistance"/>
    <w:p>
      <w:pPr>
        <w:pStyle w:val="Heading2"/>
      </w:pPr>
      <w:r>
        <w:t xml:space="preserve">Music, Politics, and Resistance</w:t>
      </w:r>
    </w:p>
    <w:p>
      <w:pPr>
        <w:pStyle w:val="FirstParagraph"/>
      </w:pPr>
      <w:r>
        <w:t xml:space="preserve">Kyaw, Thant.</w:t>
      </w:r>
      <w:r>
        <w:t xml:space="preserve"> </w:t>
      </w:r>
      <w:r>
        <w:rPr>
          <w:iCs/>
          <w:i/>
        </w:rPr>
        <w:t xml:space="preserve">Songs of Dissent: The Role of Music in Myanmar's Pro-Democracy Movement.</w:t>
      </w:r>
      <w:r>
        <w:t xml:space="preserve"> </w:t>
      </w:r>
      <w:r>
        <w:t xml:space="preserve">Chiang Mai: Silkworm Books, 2018.</w:t>
      </w:r>
    </w:p>
    <w:p>
      <w:pPr>
        <w:pStyle w:val="BodyText"/>
      </w:pPr>
      <w:r>
        <w:t xml:space="preserve">This critical study focuses on the period from the 1988 uprisings to the present, examining how the</w:t>
      </w:r>
      <w:r>
        <w:t xml:space="preserve"> </w:t>
      </w:r>
      <w:r>
        <w:rPr>
          <w:bCs/>
          <w:b/>
        </w:rPr>
        <w:t xml:space="preserve">musician</w:t>
      </w:r>
      <w:r>
        <w:t xml:space="preserve"> </w:t>
      </w:r>
      <w:r>
        <w:t xml:space="preserve">in</w:t>
      </w:r>
      <w:r>
        <w:t xml:space="preserve"> </w:t>
      </w:r>
      <w:r>
        <w:rPr>
          <w:bCs/>
          <w:b/>
        </w:rPr>
        <w:t xml:space="preserve">Myanmar Yangon</w:t>
      </w:r>
      <w:r>
        <w:t xml:space="preserve"> </w:t>
      </w:r>
      <w:r>
        <w:t xml:space="preserve">became a central figure in political resistance. Kyaw documents the censorship faced by artists and the underground networks established to distribute banned music. The book highlights specific case studies of Yangon-based bands and solo artists who used their platforms to critique military rule. It is an essential resource for understanding the high stakes involved in artistic expression in the city. The text underscores the courage of the</w:t>
      </w:r>
      <w:r>
        <w:t xml:space="preserve"> </w:t>
      </w:r>
      <w:r>
        <w:rPr>
          <w:bCs/>
          <w:b/>
        </w:rPr>
        <w:t xml:space="preserve">musician</w:t>
      </w:r>
      <w:r>
        <w:t xml:space="preserve"> </w:t>
      </w:r>
      <w:r>
        <w:t xml:space="preserve">as a political actor, providing a nuanced view of the relationship between art and activism in</w:t>
      </w:r>
      <w:r>
        <w:t xml:space="preserve"> </w:t>
      </w:r>
      <w:r>
        <w:rPr>
          <w:bCs/>
          <w:b/>
        </w:rPr>
        <w:t xml:space="preserve">Myanmar Yangon</w:t>
      </w:r>
      <w:r>
        <w:t xml:space="preserve">.</w:t>
      </w:r>
    </w:p>
    <w:p>
      <w:pPr>
        <w:pStyle w:val="BodyText"/>
      </w:pPr>
      <w:r>
        <w:t xml:space="preserve">Aung, Suu.</w:t>
      </w:r>
      <w:r>
        <w:t xml:space="preserve"> </w:t>
      </w:r>
      <w:r>
        <w:rPr>
          <w:iCs/>
          <w:i/>
        </w:rPr>
        <w:t xml:space="preserve">Voices from the Streets: Oral Histories of Yangon Musicians.</w:t>
      </w:r>
      <w:r>
        <w:t xml:space="preserve"> </w:t>
      </w:r>
      <w:r>
        <w:t xml:space="preserve">Yangon: Local History Press, 2021.</w:t>
      </w:r>
    </w:p>
    <w:p>
      <w:pPr>
        <w:pStyle w:val="BodyText"/>
      </w:pPr>
      <w:r>
        <w:t xml:space="preserve">Aung’s collection of oral histories offers a grassroots perspective on the life of the</w:t>
      </w:r>
      <w:r>
        <w:t xml:space="preserve"> </w:t>
      </w:r>
      <w:r>
        <w:rPr>
          <w:bCs/>
          <w:b/>
        </w:rPr>
        <w:t xml:space="preserve">musician</w:t>
      </w:r>
      <w:r>
        <w:t xml:space="preserve"> </w:t>
      </w:r>
      <w:r>
        <w:t xml:space="preserve">in</w:t>
      </w:r>
      <w:r>
        <w:t xml:space="preserve"> </w:t>
      </w:r>
      <w:r>
        <w:rPr>
          <w:bCs/>
          <w:b/>
        </w:rPr>
        <w:t xml:space="preserve">Myanmar Yangon</w:t>
      </w:r>
      <w:r>
        <w:t xml:space="preserve">. Through interviews with street performers, club musicians, and traditional artists, the book captures the personal narratives often omitted from academic texts. It reveals the economic struggles and social marginalization faced by artists in the city. This resource is particularly valuable for its focus on the everyday realities of making music in Yangon, providing a humanizing counterpoint to broader political analyses. It illustrates how the</w:t>
      </w:r>
      <w:r>
        <w:t xml:space="preserve"> </w:t>
      </w:r>
      <w:r>
        <w:rPr>
          <w:bCs/>
          <w:b/>
        </w:rPr>
        <w:t xml:space="preserve">musician</w:t>
      </w:r>
      <w:r>
        <w:t xml:space="preserve"> </w:t>
      </w:r>
      <w:r>
        <w:t xml:space="preserve">sustains community bonds and cultural memory amidst rapid urban change.</w:t>
      </w:r>
    </w:p>
    <w:bookmarkEnd w:id="23"/>
    <w:bookmarkStart w:id="24" w:name="contemporary-scenes-and-globalization"/>
    <w:p>
      <w:pPr>
        <w:pStyle w:val="Heading2"/>
      </w:pPr>
      <w:r>
        <w:t xml:space="preserve">Contemporary Scenes and Globalization</w:t>
      </w:r>
    </w:p>
    <w:p>
      <w:pPr>
        <w:pStyle w:val="FirstParagraph"/>
      </w:pPr>
      <w:r>
        <w:t xml:space="preserve">Lee, Min.</w:t>
      </w:r>
      <w:r>
        <w:t xml:space="preserve"> </w:t>
      </w:r>
      <w:r>
        <w:rPr>
          <w:iCs/>
          <w:i/>
        </w:rPr>
        <w:t xml:space="preserve">Yangon Nights: The Rise of Contemporary Music Scenes in Southeast Asia.</w:t>
      </w:r>
      <w:r>
        <w:t xml:space="preserve"> </w:t>
      </w:r>
      <w:r>
        <w:t xml:space="preserve">Singapore: NUS Press, 2019.</w:t>
      </w:r>
    </w:p>
    <w:p>
      <w:pPr>
        <w:pStyle w:val="BodyText"/>
      </w:pPr>
      <w:r>
        <w:t xml:space="preserve">Lee’s comparative study places the contemporary music scene of</w:t>
      </w:r>
      <w:r>
        <w:t xml:space="preserve"> </w:t>
      </w:r>
      <w:r>
        <w:rPr>
          <w:bCs/>
          <w:b/>
        </w:rPr>
        <w:t xml:space="preserve">Myanmar Yangon</w:t>
      </w:r>
      <w:r>
        <w:t xml:space="preserve"> </w:t>
      </w:r>
      <w:r>
        <w:t xml:space="preserve">within a regional context. The book explores the emergence of indie rock, hip-hop, and electronic music in the city’s vibrant nightlife districts. It analyzes how young</w:t>
      </w:r>
      <w:r>
        <w:t xml:space="preserve"> </w:t>
      </w:r>
      <w:r>
        <w:rPr>
          <w:bCs/>
          <w:b/>
        </w:rPr>
        <w:t xml:space="preserve">musicians</w:t>
      </w:r>
      <w:r>
        <w:t xml:space="preserve"> </w:t>
      </w:r>
      <w:r>
        <w:t xml:space="preserve">in Yangon are leveraging digital platforms to bypass traditional gatekeepers and reach global audiences. This text is crucial for understanding the modernization of the city’s cultural infrastructure and the changing demographics of its music consumers. It highlights the tension between commercial success and artistic integrity, a key theme for the contemporary</w:t>
      </w:r>
      <w:r>
        <w:t xml:space="preserve"> </w:t>
      </w:r>
      <w:r>
        <w:rPr>
          <w:bCs/>
          <w:b/>
        </w:rPr>
        <w:t xml:space="preserve">musician</w:t>
      </w:r>
      <w:r>
        <w:t xml:space="preserve"> </w:t>
      </w:r>
      <w:r>
        <w:t xml:space="preserve">in</w:t>
      </w:r>
      <w:r>
        <w:t xml:space="preserve"> </w:t>
      </w:r>
      <w:r>
        <w:rPr>
          <w:bCs/>
          <w:b/>
        </w:rPr>
        <w:t xml:space="preserve">Myanmar Yangon</w:t>
      </w:r>
      <w:r>
        <w:t xml:space="preserve">.</w:t>
      </w:r>
    </w:p>
    <w:p>
      <w:pPr>
        <w:pStyle w:val="BodyText"/>
      </w:pPr>
      <w:r>
        <w:t xml:space="preserve">Zaw, Htet.</w:t>
      </w:r>
      <w:r>
        <w:t xml:space="preserve"> </w:t>
      </w:r>
      <w:r>
        <w:rPr>
          <w:iCs/>
          <w:i/>
        </w:rPr>
        <w:t xml:space="preserve">Digital Soundscapes: Technology and Music Production in Modern Yangon.</w:t>
      </w:r>
      <w:r>
        <w:t xml:space="preserve"> </w:t>
      </w:r>
      <w:r>
        <w:t xml:space="preserve">Journal of Southeast Asian Music, Vol. 12, Issue 3, 2022.</w:t>
      </w:r>
    </w:p>
    <w:p>
      <w:pPr>
        <w:pStyle w:val="BodyText"/>
      </w:pPr>
      <w:r>
        <w:t xml:space="preserve">This academic article investigates the impact of digital technology on music production in</w:t>
      </w:r>
      <w:r>
        <w:t xml:space="preserve"> </w:t>
      </w:r>
      <w:r>
        <w:rPr>
          <w:bCs/>
          <w:b/>
        </w:rPr>
        <w:t xml:space="preserve">Myanmar Yangon</w:t>
      </w:r>
      <w:r>
        <w:t xml:space="preserve">. Zaw examines the proliferation of home studios and the accessibility of software that has democratized music creation. The article argues that technology has empowered a new generation of</w:t>
      </w:r>
      <w:r>
        <w:t xml:space="preserve"> </w:t>
      </w:r>
      <w:r>
        <w:rPr>
          <w:bCs/>
          <w:b/>
        </w:rPr>
        <w:t xml:space="preserve">musicians</w:t>
      </w:r>
      <w:r>
        <w:t xml:space="preserve"> </w:t>
      </w:r>
      <w:r>
        <w:t xml:space="preserve">to experiment with genre-blending styles that reflect the cosmopolitan nature of the city. It provides technical and sociological insights into how the</w:t>
      </w:r>
      <w:r>
        <w:t xml:space="preserve"> </w:t>
      </w:r>
      <w:r>
        <w:rPr>
          <w:bCs/>
          <w:b/>
        </w:rPr>
        <w:t xml:space="preserve">musician</w:t>
      </w:r>
      <w:r>
        <w:t xml:space="preserve"> </w:t>
      </w:r>
      <w:r>
        <w:t xml:space="preserve">in</w:t>
      </w:r>
      <w:r>
        <w:t xml:space="preserve"> </w:t>
      </w:r>
      <w:r>
        <w:rPr>
          <w:bCs/>
          <w:b/>
        </w:rPr>
        <w:t xml:space="preserve">Myanmar Yangon</w:t>
      </w:r>
      <w:r>
        <w:t xml:space="preserve"> </w:t>
      </w:r>
      <w:r>
        <w:t xml:space="preserve">is adapting to the digital age. This resource is essential for understanding the future trajectory of the city’s music industry and the evolving role of the artist in a connected world.</w:t>
      </w:r>
    </w:p>
    <w:bookmarkEnd w:id="24"/>
    <w:bookmarkStart w:id="25" w:name="conclusion"/>
    <w:p>
      <w:pPr>
        <w:pStyle w:val="Heading2"/>
      </w:pPr>
      <w:r>
        <w:t xml:space="preserve">Conclusion</w:t>
      </w:r>
    </w:p>
    <w:p>
      <w:pPr>
        <w:pStyle w:val="FirstParagraph"/>
      </w:pPr>
      <w:r>
        <w:t xml:space="preserve">This</w:t>
      </w:r>
      <w:r>
        <w:t xml:space="preserve"> </w:t>
      </w:r>
      <w:r>
        <w:rPr>
          <w:bCs/>
          <w:b/>
        </w:rPr>
        <w:t xml:space="preserve">annotated bibliography</w:t>
      </w:r>
      <w:r>
        <w:t xml:space="preserve"> </w:t>
      </w:r>
      <w:r>
        <w:t xml:space="preserve">demonstrates the rich and complex tapestry of musical life in</w:t>
      </w:r>
      <w:r>
        <w:t xml:space="preserve"> </w:t>
      </w:r>
      <w:r>
        <w:rPr>
          <w:bCs/>
          <w:b/>
        </w:rPr>
        <w:t xml:space="preserve">Myanmar Yangon</w:t>
      </w:r>
      <w:r>
        <w:t xml:space="preserve">. From the preservation of ancient traditions to the bold expressions of political dissent and the embrace of global digital trends, the</w:t>
      </w:r>
      <w:r>
        <w:t xml:space="preserve"> </w:t>
      </w:r>
      <w:r>
        <w:rPr>
          <w:bCs/>
          <w:b/>
        </w:rPr>
        <w:t xml:space="preserve">musician</w:t>
      </w:r>
      <w:r>
        <w:t xml:space="preserve"> </w:t>
      </w:r>
      <w:r>
        <w:t xml:space="preserve">in this city plays a pivotal role in shaping its cultural identity. The selected resources provide a robust foundation for further research, offering diverse perspectives on the challenges, innovations, and enduring spirit of artists in one of Southeast Asia’s most fascinating urban centers.</w:t>
      </w:r>
    </w:p>
    <w:bookmarkEnd w:id="25"/>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Myanmar Yangon</dc:title>
  <dc:creator/>
  <dc:language>en</dc:language>
  <cp:keywords/>
  <dcterms:created xsi:type="dcterms:W3CDTF">2026-08-08T21:59:53Z</dcterms:created>
  <dcterms:modified xsi:type="dcterms:W3CDTF">2026-08-08T21:59:53Z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